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FB3ED" w14:textId="65977E02" w:rsidR="0052072F" w:rsidRDefault="002C6E7E" w:rsidP="001E6E5C">
      <w:pPr>
        <w:rPr>
          <w:b/>
          <w:bCs/>
        </w:rPr>
      </w:pPr>
      <w:r>
        <w:rPr>
          <w:b/>
          <w:bCs/>
        </w:rPr>
        <w:t>ENGLISH 1</w:t>
      </w:r>
      <w:r w:rsidR="00F32165">
        <w:rPr>
          <w:b/>
          <w:bCs/>
        </w:rPr>
        <w:t>52</w:t>
      </w:r>
      <w:r>
        <w:rPr>
          <w:b/>
          <w:bCs/>
        </w:rPr>
        <w:t>.01</w:t>
      </w:r>
      <w:r w:rsidR="0052072F">
        <w:rPr>
          <w:b/>
          <w:bCs/>
        </w:rPr>
        <w:t xml:space="preserve"> </w:t>
      </w:r>
    </w:p>
    <w:p w14:paraId="0752E3F1" w14:textId="1DFD751D" w:rsidR="008E69FE" w:rsidRDefault="00DE34B6" w:rsidP="008E69FE">
      <w:r>
        <w:t>T/Th 11:00-12:15</w:t>
      </w:r>
    </w:p>
    <w:p w14:paraId="705CFD65" w14:textId="298A3093" w:rsidR="002C6E7E" w:rsidRDefault="00DE34B6" w:rsidP="008E69FE">
      <w:r w:rsidRPr="00DE34B6">
        <w:t>White-Gravenor 202</w:t>
      </w:r>
    </w:p>
    <w:p w14:paraId="11FF5870" w14:textId="0F7A3100" w:rsidR="008E69FE" w:rsidRPr="00FF489D" w:rsidRDefault="008E69FE" w:rsidP="008E69FE">
      <w:pPr>
        <w:pStyle w:val="Heading1"/>
        <w:jc w:val="center"/>
        <w:rPr>
          <w:rFonts w:ascii="Garamond" w:hAnsi="Garamond"/>
          <w:b/>
          <w:szCs w:val="28"/>
        </w:rPr>
      </w:pPr>
      <w:r>
        <w:rPr>
          <w:rFonts w:ascii="Garamond" w:hAnsi="Garamond"/>
          <w:b/>
          <w:szCs w:val="28"/>
        </w:rPr>
        <w:t>Victorian Literature and Globalization</w:t>
      </w:r>
    </w:p>
    <w:p w14:paraId="0BF089E5" w14:textId="77777777" w:rsidR="008E69FE" w:rsidRDefault="008E69FE" w:rsidP="008E69FE">
      <w:pPr>
        <w:pBdr>
          <w:bottom w:val="single" w:sz="12" w:space="1" w:color="auto"/>
        </w:pBdr>
      </w:pPr>
    </w:p>
    <w:p w14:paraId="247CB825" w14:textId="6E429176" w:rsidR="008E69FE" w:rsidRPr="0095398A" w:rsidRDefault="008E69FE" w:rsidP="008E69FE">
      <w:r w:rsidRPr="00F53514">
        <w:rPr>
          <w:b/>
        </w:rPr>
        <w:t>Nathan K. Hensley</w:t>
      </w:r>
      <w:r>
        <w:t xml:space="preserve"> </w:t>
      </w:r>
      <w:r>
        <w:tab/>
      </w:r>
      <w:r>
        <w:tab/>
      </w:r>
      <w:r>
        <w:tab/>
      </w:r>
      <w:r>
        <w:tab/>
      </w:r>
      <w:r>
        <w:tab/>
      </w:r>
      <w:r w:rsidR="006F2D5E">
        <w:tab/>
        <w:t xml:space="preserve">   </w:t>
      </w:r>
      <w:r w:rsidR="006F2D5E" w:rsidRPr="006F2D5E">
        <w:rPr>
          <w:b/>
        </w:rPr>
        <w:t>n</w:t>
      </w:r>
      <w:r w:rsidR="006F2D5E">
        <w:rPr>
          <w:b/>
        </w:rPr>
        <w:t>athan.hensley</w:t>
      </w:r>
      <w:r>
        <w:rPr>
          <w:b/>
        </w:rPr>
        <w:t>@georgetown.edu</w:t>
      </w:r>
    </w:p>
    <w:p w14:paraId="5FB12B39" w14:textId="0057887E" w:rsidR="008E69FE" w:rsidRDefault="006F2D5E" w:rsidP="008E69FE">
      <w:r>
        <w:t>Fall 2015</w:t>
      </w:r>
      <w:r w:rsidR="008E69FE" w:rsidRPr="00DA356A">
        <w:t xml:space="preserve"> </w:t>
      </w:r>
      <w:r w:rsidR="00DE34B6">
        <w:t>|</w:t>
      </w:r>
      <w:r w:rsidR="008E69FE" w:rsidRPr="00DA356A">
        <w:t xml:space="preserve"> </w:t>
      </w:r>
      <w:r w:rsidR="008E69FE">
        <w:t>Geor</w:t>
      </w:r>
      <w:r w:rsidR="00A124CD">
        <w:t xml:space="preserve">getown University </w:t>
      </w:r>
      <w:r w:rsidR="00A124CD">
        <w:tab/>
      </w:r>
      <w:r w:rsidR="00A124CD">
        <w:tab/>
      </w:r>
      <w:r w:rsidR="00A124CD">
        <w:tab/>
      </w:r>
      <w:r w:rsidR="00A124CD">
        <w:tab/>
      </w:r>
      <w:r w:rsidR="00A124CD">
        <w:tab/>
        <w:t xml:space="preserve">      </w:t>
      </w:r>
      <w:r w:rsidR="002C6E7E">
        <w:t xml:space="preserve">   </w:t>
      </w:r>
      <w:r w:rsidR="00A124CD">
        <w:t xml:space="preserve">  Office: </w:t>
      </w:r>
      <w:r w:rsidR="008E69FE">
        <w:t>316 New North</w:t>
      </w:r>
    </w:p>
    <w:p w14:paraId="2AD403FF" w14:textId="68CAB7A8" w:rsidR="008E69FE" w:rsidRDefault="009E3351" w:rsidP="008E69FE">
      <w:pPr>
        <w:pBdr>
          <w:bottom w:val="single" w:sz="12" w:space="1" w:color="auto"/>
        </w:pBdr>
      </w:pPr>
      <w:r>
        <w:t xml:space="preserve">NH </w:t>
      </w:r>
      <w:r w:rsidR="008E69FE">
        <w:t>Office Hours:</w:t>
      </w:r>
      <w:r w:rsidR="00DE34B6">
        <w:t xml:space="preserve"> T, 1:30-3; Th, 3-4, and by appt.</w:t>
      </w:r>
      <w:r w:rsidR="006F2D5E">
        <w:tab/>
      </w:r>
      <w:r w:rsidR="006F2D5E">
        <w:tab/>
      </w:r>
      <w:r w:rsidR="006F2D5E">
        <w:tab/>
      </w:r>
      <w:r>
        <w:tab/>
        <w:t xml:space="preserve">     </w:t>
      </w:r>
      <w:r>
        <w:tab/>
        <w:t xml:space="preserve"> </w:t>
      </w:r>
      <w:r w:rsidR="002C6E7E">
        <w:t xml:space="preserve"> </w:t>
      </w:r>
      <w:r w:rsidR="008E69FE">
        <w:t xml:space="preserve">202-687-5297 </w:t>
      </w:r>
    </w:p>
    <w:p w14:paraId="22AA22C2" w14:textId="7A85B17A" w:rsidR="008E69FE" w:rsidRPr="00B64C1D" w:rsidRDefault="00DE34B6" w:rsidP="005B4090">
      <w:pPr>
        <w:pBdr>
          <w:bottom w:val="single" w:sz="12" w:space="1" w:color="auto"/>
        </w:pBdr>
      </w:pPr>
      <w:r>
        <w:t xml:space="preserve">TA: </w:t>
      </w:r>
      <w:r w:rsidRPr="00DE34B6">
        <w:rPr>
          <w:b/>
        </w:rPr>
        <w:t>Marielle Hampe</w:t>
      </w:r>
      <w:r>
        <w:t xml:space="preserve"> | </w:t>
      </w:r>
      <w:r w:rsidR="009E3351" w:rsidRPr="009E3351">
        <w:rPr>
          <w:b/>
        </w:rPr>
        <w:t>mdh66@georgetown.edu</w:t>
      </w:r>
      <w:r w:rsidR="009E3351">
        <w:rPr>
          <w:b/>
        </w:rPr>
        <w:tab/>
        <w:t xml:space="preserve">       </w:t>
      </w:r>
      <w:r w:rsidR="009E3351" w:rsidRPr="009E3351">
        <w:t>MH Office Hours: W, 2-4, Midnight Mug</w:t>
      </w:r>
    </w:p>
    <w:p w14:paraId="69A1B98B" w14:textId="77777777" w:rsidR="00467A0F" w:rsidRDefault="00467A0F" w:rsidP="00A124CD">
      <w:pPr>
        <w:rPr>
          <w:b/>
          <w:bCs/>
        </w:rPr>
      </w:pPr>
    </w:p>
    <w:p w14:paraId="4A38C7CC" w14:textId="4356F995" w:rsidR="00467A0F" w:rsidRDefault="00EF2159" w:rsidP="008E69FE">
      <w:pPr>
        <w:jc w:val="center"/>
        <w:rPr>
          <w:b/>
          <w:bCs/>
        </w:rPr>
      </w:pPr>
      <w:r>
        <w:rPr>
          <w:b/>
          <w:bCs/>
          <w:noProof/>
        </w:rPr>
        <w:drawing>
          <wp:inline distT="0" distB="0" distL="0" distR="0" wp14:anchorId="5712B788" wp14:editId="7606B61F">
            <wp:extent cx="5885234" cy="236541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lantic_cable_Map.jpg"/>
                    <pic:cNvPicPr/>
                  </pic:nvPicPr>
                  <pic:blipFill>
                    <a:blip r:embed="rId7">
                      <a:extLst>
                        <a:ext uri="{28A0092B-C50C-407E-A947-70E740481C1C}">
                          <a14:useLocalDpi xmlns:a14="http://schemas.microsoft.com/office/drawing/2010/main" val="0"/>
                        </a:ext>
                      </a:extLst>
                    </a:blip>
                    <a:stretch>
                      <a:fillRect/>
                    </a:stretch>
                  </pic:blipFill>
                  <pic:spPr>
                    <a:xfrm>
                      <a:off x="0" y="0"/>
                      <a:ext cx="5889329" cy="2367057"/>
                    </a:xfrm>
                    <a:prstGeom prst="rect">
                      <a:avLst/>
                    </a:prstGeom>
                  </pic:spPr>
                </pic:pic>
              </a:graphicData>
            </a:graphic>
          </wp:inline>
        </w:drawing>
      </w:r>
    </w:p>
    <w:p w14:paraId="25FED696" w14:textId="77777777" w:rsidR="00A124CD" w:rsidRDefault="00A124CD" w:rsidP="00A124CD">
      <w:pPr>
        <w:pBdr>
          <w:bottom w:val="single" w:sz="12" w:space="1" w:color="auto"/>
        </w:pBdr>
        <w:jc w:val="both"/>
      </w:pPr>
    </w:p>
    <w:p w14:paraId="00E0B5CE" w14:textId="1014148D" w:rsidR="00B64C1D" w:rsidRDefault="00B64C1D" w:rsidP="00A124CD">
      <w:pPr>
        <w:pBdr>
          <w:bottom w:val="single" w:sz="12" w:space="1" w:color="auto"/>
        </w:pBdr>
        <w:jc w:val="both"/>
      </w:pPr>
      <w:r>
        <w:rPr>
          <w:noProof/>
        </w:rPr>
        <w:drawing>
          <wp:inline distT="0" distB="0" distL="0" distR="0" wp14:anchorId="6D651001" wp14:editId="356CF751">
            <wp:extent cx="5943600" cy="199771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25 at 3.50.20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997710"/>
                    </a:xfrm>
                    <a:prstGeom prst="rect">
                      <a:avLst/>
                    </a:prstGeom>
                  </pic:spPr>
                </pic:pic>
              </a:graphicData>
            </a:graphic>
          </wp:inline>
        </w:drawing>
      </w:r>
    </w:p>
    <w:p w14:paraId="47AB3E7B" w14:textId="77777777" w:rsidR="00B64C1D" w:rsidRDefault="00B64C1D" w:rsidP="00A124CD">
      <w:pPr>
        <w:pBdr>
          <w:bottom w:val="single" w:sz="12" w:space="1" w:color="auto"/>
        </w:pBdr>
        <w:jc w:val="both"/>
      </w:pPr>
    </w:p>
    <w:p w14:paraId="608198FF" w14:textId="49685116" w:rsidR="001E6E5C" w:rsidRPr="00DE34B6" w:rsidRDefault="001E6E5C" w:rsidP="001E6E5C">
      <w:pPr>
        <w:rPr>
          <w:b/>
          <w:bCs/>
          <w:sz w:val="23"/>
          <w:szCs w:val="23"/>
        </w:rPr>
      </w:pPr>
      <w:r w:rsidRPr="00DE34B6">
        <w:rPr>
          <w:b/>
          <w:bCs/>
          <w:sz w:val="23"/>
          <w:szCs w:val="23"/>
        </w:rPr>
        <w:t> </w:t>
      </w:r>
    </w:p>
    <w:p w14:paraId="66D74866" w14:textId="545E6AE4" w:rsidR="001E6E5C" w:rsidRPr="005B4090" w:rsidRDefault="001E6E5C" w:rsidP="001E6E5C">
      <w:r w:rsidRPr="005B4090">
        <w:t>By the year 1900, a quarter of the earth’s surface was rule</w:t>
      </w:r>
      <w:r w:rsidR="00467A0F" w:rsidRPr="005B4090">
        <w:t xml:space="preserve">d by England and more than four </w:t>
      </w:r>
      <w:r w:rsidRPr="005B4090">
        <w:t>hundred million people called Victoria their queen, whether they wanted to or not. </w:t>
      </w:r>
    </w:p>
    <w:p w14:paraId="6C01621E" w14:textId="77777777" w:rsidR="001E6E5C" w:rsidRPr="005B4090" w:rsidRDefault="001E6E5C" w:rsidP="001E6E5C">
      <w:r w:rsidRPr="005B4090">
        <w:t> </w:t>
      </w:r>
    </w:p>
    <w:p w14:paraId="40208649" w14:textId="77777777" w:rsidR="00A124CD" w:rsidRPr="005B4090" w:rsidRDefault="001E6E5C" w:rsidP="001E6E5C">
      <w:r w:rsidRPr="005B4090">
        <w:t xml:space="preserve">This course on British literature of the Victorian period (1837-1901) will examine how works of culture confronted what was arguably the fundamental social fact of the nineteenth century: the empire.  </w:t>
      </w:r>
    </w:p>
    <w:p w14:paraId="4F3569FC" w14:textId="77777777" w:rsidR="00A124CD" w:rsidRPr="005B4090" w:rsidRDefault="00A124CD" w:rsidP="001E6E5C"/>
    <w:p w14:paraId="60AB33DD" w14:textId="3ACC6B19" w:rsidR="00A124CD" w:rsidRPr="005B4090" w:rsidRDefault="001E6E5C" w:rsidP="001E6E5C">
      <w:r w:rsidRPr="005B4090">
        <w:lastRenderedPageBreak/>
        <w:t xml:space="preserve">As we examine the major media forms of Victorian modernity -- novels, drama, poetry, print journalism, visual art, and early photography—we will pay special attention to how those forms began to imagine “the globe” as a knowable entity.  This metaphor emerged in the nineteenth century to describe a networked world not unlike our own, as diverse and cosmopolitan as it was oppressive and violent.  </w:t>
      </w:r>
    </w:p>
    <w:p w14:paraId="26C073A0" w14:textId="77777777" w:rsidR="00A124CD" w:rsidRPr="005B4090" w:rsidRDefault="00A124CD" w:rsidP="001E6E5C"/>
    <w:p w14:paraId="2690B559" w14:textId="77777777" w:rsidR="00A124CD" w:rsidRPr="005B4090" w:rsidRDefault="001E6E5C">
      <w:r w:rsidRPr="005B4090">
        <w:t>How did categories of gender, sexuality, and even personhood change in this vast new framework?  How were the conventions of Victorian literature affected by the fact of imperial domination?  And was the practice of imperialism itself shaped by the works that described, and sometimes critiqued, it?  How did the Victorians imagine their era of globalization?  How do we imagine ours? </w:t>
      </w:r>
    </w:p>
    <w:p w14:paraId="3E49CC23" w14:textId="77777777" w:rsidR="00B64C1D" w:rsidRDefault="00B64C1D">
      <w:pPr>
        <w:pBdr>
          <w:bottom w:val="single" w:sz="12" w:space="1" w:color="auto"/>
        </w:pBdr>
        <w:rPr>
          <w:b/>
        </w:rPr>
      </w:pPr>
    </w:p>
    <w:p w14:paraId="30293E5F" w14:textId="77777777" w:rsidR="00B64C1D" w:rsidRDefault="00B64C1D">
      <w:pPr>
        <w:rPr>
          <w:b/>
        </w:rPr>
      </w:pPr>
    </w:p>
    <w:p w14:paraId="088D6E61" w14:textId="669D5EC6" w:rsidR="004B69AC" w:rsidRPr="00BE7826" w:rsidRDefault="004B69AC">
      <w:pPr>
        <w:rPr>
          <w:b/>
        </w:rPr>
      </w:pPr>
      <w:r w:rsidRPr="00A124CD">
        <w:rPr>
          <w:b/>
        </w:rPr>
        <w:t>Required Texts:</w:t>
      </w:r>
    </w:p>
    <w:p w14:paraId="0249C5DD" w14:textId="77777777" w:rsidR="00DE5E07" w:rsidRDefault="00DE5E07"/>
    <w:p w14:paraId="273C03C3" w14:textId="20416A08" w:rsidR="001E6E5C" w:rsidRDefault="001E6E5C">
      <w:r>
        <w:t xml:space="preserve">Wilkie Collins, </w:t>
      </w:r>
      <w:r w:rsidRPr="001E6E5C">
        <w:rPr>
          <w:i/>
        </w:rPr>
        <w:t>The Moonstone</w:t>
      </w:r>
      <w:r>
        <w:t xml:space="preserve"> (Penguin): </w:t>
      </w:r>
      <w:r w:rsidRPr="001E6E5C">
        <w:t>0140434089</w:t>
      </w:r>
    </w:p>
    <w:p w14:paraId="44690A82" w14:textId="77777777" w:rsidR="001E6E5C" w:rsidRDefault="001E6E5C" w:rsidP="001E6E5C">
      <w:r>
        <w:t xml:space="preserve">George Eliot, </w:t>
      </w:r>
      <w:r w:rsidRPr="001E6E5C">
        <w:rPr>
          <w:i/>
        </w:rPr>
        <w:t>Middlemarch</w:t>
      </w:r>
      <w:r>
        <w:t xml:space="preserve"> (Oxford World’s Classics): </w:t>
      </w:r>
      <w:r w:rsidRPr="001E6E5C">
        <w:t>0199536759</w:t>
      </w:r>
    </w:p>
    <w:p w14:paraId="0CC4FFB0" w14:textId="77777777" w:rsidR="001E6E5C" w:rsidRPr="001E6E5C" w:rsidRDefault="001E6E5C" w:rsidP="001E6E5C">
      <w:r>
        <w:t xml:space="preserve">H. Rider Haggard, </w:t>
      </w:r>
      <w:r w:rsidRPr="001E6E5C">
        <w:rPr>
          <w:i/>
        </w:rPr>
        <w:t>She</w:t>
      </w:r>
      <w:r>
        <w:t xml:space="preserve"> (Oxford World’s Classics): </w:t>
      </w:r>
      <w:r w:rsidRPr="001E6E5C">
        <w:t>0199536422</w:t>
      </w:r>
    </w:p>
    <w:p w14:paraId="589F9309" w14:textId="77777777" w:rsidR="008E69FE" w:rsidRDefault="0070353D" w:rsidP="008E69FE">
      <w:pPr>
        <w:rPr>
          <w:b/>
        </w:rPr>
      </w:pPr>
      <w:r>
        <w:br/>
      </w:r>
      <w:r w:rsidR="008E69FE">
        <w:rPr>
          <w:b/>
        </w:rPr>
        <w:t>Additional Readings:</w:t>
      </w:r>
    </w:p>
    <w:p w14:paraId="7CD8A9C4" w14:textId="77777777" w:rsidR="008E69FE" w:rsidRDefault="008E69FE" w:rsidP="008E69FE">
      <w:pPr>
        <w:rPr>
          <w:b/>
        </w:rPr>
      </w:pPr>
    </w:p>
    <w:p w14:paraId="1EF5BAD1" w14:textId="2CF65C75" w:rsidR="008E69FE" w:rsidRPr="00D66A17" w:rsidRDefault="0068777E" w:rsidP="008E69FE">
      <w:r>
        <w:rPr>
          <w:color w:val="1D1D1D"/>
        </w:rPr>
        <w:t xml:space="preserve">A </w:t>
      </w:r>
      <w:r w:rsidR="00D66A17">
        <w:rPr>
          <w:color w:val="1D1D1D"/>
        </w:rPr>
        <w:t>significant amount</w:t>
      </w:r>
      <w:r>
        <w:rPr>
          <w:color w:val="1D1D1D"/>
        </w:rPr>
        <w:t xml:space="preserve"> of </w:t>
      </w:r>
      <w:r w:rsidR="008A6AEE">
        <w:rPr>
          <w:color w:val="1D1D1D"/>
        </w:rPr>
        <w:t>our semester’s</w:t>
      </w:r>
      <w:r w:rsidR="00D66A17">
        <w:rPr>
          <w:color w:val="1D1D1D"/>
        </w:rPr>
        <w:t xml:space="preserve"> reading </w:t>
      </w:r>
      <w:r w:rsidR="008E69FE">
        <w:rPr>
          <w:color w:val="1D1D1D"/>
        </w:rPr>
        <w:t xml:space="preserve">will be posted on our </w:t>
      </w:r>
      <w:r w:rsidR="006F2D5E">
        <w:rPr>
          <w:color w:val="1D1D1D"/>
        </w:rPr>
        <w:t>class blog</w:t>
      </w:r>
      <w:r w:rsidR="008E69FE">
        <w:rPr>
          <w:color w:val="1D1D1D"/>
        </w:rPr>
        <w:t xml:space="preserve">; these are marked on the syllabus with an asterisk (*). </w:t>
      </w:r>
      <w:r w:rsidR="00D66A17">
        <w:rPr>
          <w:color w:val="1D1D1D"/>
        </w:rPr>
        <w:t>You should plan to budget at least $40 for printing these files in the required hard copy format.  Please note that added together the texts for this class represent a significant</w:t>
      </w:r>
      <w:r w:rsidR="00082030">
        <w:rPr>
          <w:color w:val="1D1D1D"/>
        </w:rPr>
        <w:t xml:space="preserve"> savings over even the most</w:t>
      </w:r>
      <w:r w:rsidR="00D66A17">
        <w:rPr>
          <w:color w:val="1D1D1D"/>
        </w:rPr>
        <w:t xml:space="preserve"> </w:t>
      </w:r>
      <w:r w:rsidR="006F2D5E">
        <w:rPr>
          <w:color w:val="1D1D1D"/>
        </w:rPr>
        <w:t>thoroughly</w:t>
      </w:r>
      <w:r w:rsidR="00D66A17">
        <w:rPr>
          <w:color w:val="1D1D1D"/>
        </w:rPr>
        <w:t xml:space="preserve"> used </w:t>
      </w:r>
      <w:r w:rsidR="006F2D5E">
        <w:rPr>
          <w:color w:val="1D1D1D"/>
        </w:rPr>
        <w:t>physics or chemistry</w:t>
      </w:r>
      <w:r w:rsidR="00D66A17">
        <w:rPr>
          <w:color w:val="1D1D1D"/>
        </w:rPr>
        <w:t xml:space="preserve"> </w:t>
      </w:r>
      <w:r w:rsidR="006F2D5E">
        <w:rPr>
          <w:color w:val="1D1D1D"/>
        </w:rPr>
        <w:t>text</w:t>
      </w:r>
      <w:r w:rsidR="00D66A17">
        <w:rPr>
          <w:color w:val="1D1D1D"/>
        </w:rPr>
        <w:t xml:space="preserve">book.  </w:t>
      </w:r>
      <w:r w:rsidR="008E69FE" w:rsidRPr="006946A6">
        <w:rPr>
          <w:b/>
          <w:color w:val="1D1D1D"/>
        </w:rPr>
        <w:t xml:space="preserve">I expect you to </w:t>
      </w:r>
      <w:r w:rsidR="00D66A17">
        <w:rPr>
          <w:b/>
          <w:color w:val="1D1D1D"/>
        </w:rPr>
        <w:t xml:space="preserve">purchase the books; </w:t>
      </w:r>
      <w:r w:rsidR="008E69FE" w:rsidRPr="006946A6">
        <w:rPr>
          <w:b/>
          <w:color w:val="1D1D1D"/>
        </w:rPr>
        <w:t xml:space="preserve">print </w:t>
      </w:r>
      <w:r w:rsidR="00D66A17">
        <w:rPr>
          <w:b/>
          <w:color w:val="1D1D1D"/>
        </w:rPr>
        <w:t xml:space="preserve">the PDFs in hard copy; </w:t>
      </w:r>
      <w:r w:rsidR="008E69FE">
        <w:rPr>
          <w:b/>
          <w:color w:val="1D1D1D"/>
        </w:rPr>
        <w:t xml:space="preserve">read </w:t>
      </w:r>
      <w:r w:rsidR="00D66A17">
        <w:rPr>
          <w:b/>
          <w:color w:val="1D1D1D"/>
        </w:rPr>
        <w:t xml:space="preserve">everything on printed paper; </w:t>
      </w:r>
      <w:r w:rsidR="008E69FE" w:rsidRPr="006946A6">
        <w:rPr>
          <w:b/>
          <w:color w:val="1D1D1D"/>
        </w:rPr>
        <w:t xml:space="preserve">and bring </w:t>
      </w:r>
      <w:r w:rsidR="00D66A17">
        <w:rPr>
          <w:b/>
          <w:color w:val="1D1D1D"/>
        </w:rPr>
        <w:t>all texts</w:t>
      </w:r>
      <w:r w:rsidR="008E69FE" w:rsidRPr="006946A6">
        <w:rPr>
          <w:b/>
          <w:color w:val="1D1D1D"/>
        </w:rPr>
        <w:t xml:space="preserve"> to class</w:t>
      </w:r>
      <w:r w:rsidR="008E69FE" w:rsidRPr="006946A6">
        <w:rPr>
          <w:b/>
        </w:rPr>
        <w:t>.</w:t>
      </w:r>
      <w:r w:rsidR="008E69FE">
        <w:rPr>
          <w:b/>
        </w:rPr>
        <w:t xml:space="preserve">  </w:t>
      </w:r>
      <w:r w:rsidR="00D66A17" w:rsidRPr="00D66A17">
        <w:t>If this</w:t>
      </w:r>
      <w:r w:rsidR="00D66A17">
        <w:t xml:space="preserve"> policy</w:t>
      </w:r>
      <w:r w:rsidR="00D66A17" w:rsidRPr="00D66A17">
        <w:t xml:space="preserve"> imposes a financial har</w:t>
      </w:r>
      <w:r w:rsidR="00D66A17">
        <w:t xml:space="preserve">dship on you, please </w:t>
      </w:r>
      <w:r w:rsidR="00D66A17" w:rsidRPr="00D66A17">
        <w:t xml:space="preserve">see me and we can confidentially arrange to have the texts </w:t>
      </w:r>
      <w:r w:rsidR="00D66A17">
        <w:t>provided at no charge</w:t>
      </w:r>
      <w:r w:rsidR="00D66A17" w:rsidRPr="00D66A17">
        <w:t>.</w:t>
      </w:r>
    </w:p>
    <w:p w14:paraId="540CAC15" w14:textId="77777777" w:rsidR="008E69FE" w:rsidRDefault="008E69FE" w:rsidP="008E69FE">
      <w:pPr>
        <w:rPr>
          <w:b/>
        </w:rPr>
      </w:pPr>
    </w:p>
    <w:p w14:paraId="05327866" w14:textId="77777777" w:rsidR="008E69FE" w:rsidRDefault="008E69FE" w:rsidP="008E69FE">
      <w:pPr>
        <w:rPr>
          <w:b/>
        </w:rPr>
      </w:pPr>
      <w:r>
        <w:rPr>
          <w:b/>
        </w:rPr>
        <w:t>Requirements:</w:t>
      </w:r>
    </w:p>
    <w:p w14:paraId="7C41A191" w14:textId="77777777" w:rsidR="008E69FE" w:rsidRDefault="008E69FE" w:rsidP="008E69FE">
      <w:pPr>
        <w:rPr>
          <w:b/>
        </w:rPr>
      </w:pPr>
    </w:p>
    <w:p w14:paraId="7CE02092" w14:textId="368F9DAC" w:rsidR="008E69FE" w:rsidRDefault="008E69FE" w:rsidP="008E69FE">
      <w:r w:rsidRPr="00DA356A">
        <w:rPr>
          <w:color w:val="1D1D1D"/>
        </w:rPr>
        <w:t xml:space="preserve">Requirements include collaborative thinking, </w:t>
      </w:r>
      <w:r w:rsidR="00D66A17">
        <w:rPr>
          <w:color w:val="1D1D1D"/>
        </w:rPr>
        <w:t>attentive</w:t>
      </w:r>
      <w:r w:rsidRPr="00DA356A">
        <w:rPr>
          <w:color w:val="1D1D1D"/>
        </w:rPr>
        <w:t xml:space="preserve"> reading, </w:t>
      </w:r>
      <w:r w:rsidR="00DE5E07">
        <w:rPr>
          <w:b/>
          <w:color w:val="1D1D1D"/>
        </w:rPr>
        <w:t xml:space="preserve">one </w:t>
      </w:r>
      <w:r w:rsidR="00BD1298">
        <w:rPr>
          <w:b/>
          <w:color w:val="1D1D1D"/>
        </w:rPr>
        <w:t xml:space="preserve">close </w:t>
      </w:r>
      <w:r w:rsidR="00DE5E07">
        <w:rPr>
          <w:b/>
          <w:color w:val="1D1D1D"/>
        </w:rPr>
        <w:t>reading exercise</w:t>
      </w:r>
      <w:r w:rsidR="00D66A17">
        <w:rPr>
          <w:b/>
          <w:color w:val="1D1D1D"/>
        </w:rPr>
        <w:t xml:space="preserve">, one “close-viewing” of </w:t>
      </w:r>
      <w:r w:rsidR="00DE34B6">
        <w:rPr>
          <w:b/>
          <w:color w:val="1D1D1D"/>
        </w:rPr>
        <w:t>an archival visual/cultural</w:t>
      </w:r>
      <w:r w:rsidR="00D66A17">
        <w:rPr>
          <w:b/>
          <w:color w:val="1D1D1D"/>
        </w:rPr>
        <w:t xml:space="preserve"> object, two analytical papers, and a take-home final exam</w:t>
      </w:r>
      <w:r>
        <w:t xml:space="preserve">.  Along the way you will also make </w:t>
      </w:r>
      <w:r w:rsidRPr="00387C78">
        <w:rPr>
          <w:b/>
        </w:rPr>
        <w:t xml:space="preserve">at least </w:t>
      </w:r>
      <w:r w:rsidR="0068777E">
        <w:rPr>
          <w:b/>
        </w:rPr>
        <w:t>four</w:t>
      </w:r>
      <w:r w:rsidRPr="00387C78">
        <w:rPr>
          <w:b/>
        </w:rPr>
        <w:t xml:space="preserve"> contributions</w:t>
      </w:r>
      <w:r>
        <w:t xml:space="preserve"> to the class </w:t>
      </w:r>
      <w:r w:rsidR="0068777E">
        <w:t>weblog</w:t>
      </w:r>
      <w:r>
        <w:t xml:space="preserve">. </w:t>
      </w:r>
      <w:r w:rsidR="00D66A17">
        <w:t xml:space="preserve"> </w:t>
      </w:r>
      <w:r>
        <w:t>There will be occasional reading quizzes, generally unannounced, to ensure our progress on the reading.</w:t>
      </w:r>
    </w:p>
    <w:p w14:paraId="3D4E8CA2" w14:textId="77777777" w:rsidR="008E69FE" w:rsidRDefault="008E69FE" w:rsidP="008E69FE"/>
    <w:p w14:paraId="7A303D74" w14:textId="77EF1960" w:rsidR="00D66A17" w:rsidRPr="00D147B5" w:rsidRDefault="00D66A17" w:rsidP="00D66A17">
      <w:pPr>
        <w:ind w:left="720"/>
        <w:rPr>
          <w:rFonts w:cs="Baskerville"/>
          <w:b/>
        </w:rPr>
      </w:pPr>
      <w:r w:rsidRPr="00D147B5">
        <w:rPr>
          <w:rFonts w:cs="Baskerville"/>
          <w:b/>
        </w:rPr>
        <w:t xml:space="preserve">Participation: </w:t>
      </w:r>
      <w:r w:rsidRPr="00D147B5">
        <w:rPr>
          <w:rFonts w:cs="Baskerville"/>
        </w:rPr>
        <w:t xml:space="preserve">This element of the grade measures your contribution to the collective </w:t>
      </w:r>
      <w:r>
        <w:rPr>
          <w:rFonts w:cs="Baskerville"/>
        </w:rPr>
        <w:t>labor</w:t>
      </w:r>
      <w:r w:rsidRPr="00D147B5">
        <w:rPr>
          <w:rFonts w:cs="Baskerville"/>
        </w:rPr>
        <w:t xml:space="preserve"> of the class.  There are many ways to partic</w:t>
      </w:r>
      <w:r>
        <w:rPr>
          <w:rFonts w:cs="Baskerville"/>
        </w:rPr>
        <w:t xml:space="preserve">ipate; </w:t>
      </w:r>
      <w:r w:rsidRPr="00D147B5">
        <w:rPr>
          <w:rFonts w:cs="Baskerville"/>
        </w:rPr>
        <w:t>all of them require diligen</w:t>
      </w:r>
      <w:r>
        <w:rPr>
          <w:rFonts w:cs="Baskerville"/>
        </w:rPr>
        <w:t>tly preparing the day’s reading and</w:t>
      </w:r>
      <w:r w:rsidRPr="00D147B5">
        <w:rPr>
          <w:rFonts w:cs="Baskerville"/>
        </w:rPr>
        <w:t xml:space="preserve"> engaging with it actively.</w:t>
      </w:r>
      <w:r>
        <w:rPr>
          <w:rFonts w:cs="Baskerville"/>
        </w:rPr>
        <w:t xml:space="preserve"> </w:t>
      </w:r>
      <w:r w:rsidRPr="00D147B5">
        <w:rPr>
          <w:rFonts w:cs="Baskerville"/>
        </w:rPr>
        <w:t xml:space="preserve"> Participation on a given day might include </w:t>
      </w:r>
      <w:r>
        <w:rPr>
          <w:rFonts w:cs="Baskerville"/>
        </w:rPr>
        <w:t>contributing to</w:t>
      </w:r>
      <w:r w:rsidRPr="00D147B5">
        <w:rPr>
          <w:rFonts w:cs="Baskerville"/>
        </w:rPr>
        <w:t xml:space="preserve"> class discussions; intelligently listening to </w:t>
      </w:r>
      <w:r w:rsidR="005F2260">
        <w:rPr>
          <w:rFonts w:cs="Baskerville"/>
        </w:rPr>
        <w:t>those discussions</w:t>
      </w:r>
      <w:r w:rsidRPr="00D147B5">
        <w:rPr>
          <w:rFonts w:cs="Baskerville"/>
        </w:rPr>
        <w:t xml:space="preserve">; coming prepared with questions; and/or posting relevant questions and comments to </w:t>
      </w:r>
      <w:r>
        <w:rPr>
          <w:rFonts w:cs="Baskerville"/>
        </w:rPr>
        <w:t>the</w:t>
      </w:r>
      <w:r w:rsidRPr="00D147B5">
        <w:rPr>
          <w:rFonts w:cs="Baskerville"/>
        </w:rPr>
        <w:t xml:space="preserve"> blog</w:t>
      </w:r>
      <w:r>
        <w:rPr>
          <w:rFonts w:cs="Baskerville"/>
        </w:rPr>
        <w:t>, in excess of your required postings</w:t>
      </w:r>
      <w:r w:rsidRPr="00D147B5">
        <w:rPr>
          <w:rFonts w:cs="Baskerville"/>
        </w:rPr>
        <w:t>. Note that you participate when you enable others, not when you take up airtime. Other matters: no cell phones; no textin</w:t>
      </w:r>
      <w:r>
        <w:rPr>
          <w:rFonts w:cs="Baskerville"/>
        </w:rPr>
        <w:t>g: only you, your peers, and the work we do together</w:t>
      </w:r>
      <w:r w:rsidRPr="00D147B5">
        <w:rPr>
          <w:rFonts w:cs="Baskerville"/>
        </w:rPr>
        <w:t xml:space="preserve">.  </w:t>
      </w:r>
      <w:r>
        <w:rPr>
          <w:rFonts w:cs="Baskerville"/>
          <w:b/>
        </w:rPr>
        <w:t>Note that if you do not have the required text with you, you will be asked to leave the room; this will count as an absence.  And p</w:t>
      </w:r>
      <w:r w:rsidRPr="00D147B5">
        <w:rPr>
          <w:rFonts w:cs="Baskerville"/>
          <w:b/>
        </w:rPr>
        <w:t>lease</w:t>
      </w:r>
      <w:r>
        <w:rPr>
          <w:rFonts w:cs="Baskerville"/>
          <w:b/>
        </w:rPr>
        <w:t>, no computers in class.</w:t>
      </w:r>
    </w:p>
    <w:p w14:paraId="27B294DC" w14:textId="77777777" w:rsidR="00D66A17" w:rsidRDefault="00D66A17" w:rsidP="00D66A17">
      <w:pPr>
        <w:rPr>
          <w:rFonts w:cs="Baskerville"/>
          <w:b/>
        </w:rPr>
      </w:pPr>
    </w:p>
    <w:p w14:paraId="7BB9E185" w14:textId="11128B7F" w:rsidR="00634D75" w:rsidRPr="00D147B5" w:rsidRDefault="00634D75" w:rsidP="00634D75">
      <w:pPr>
        <w:ind w:left="720"/>
        <w:rPr>
          <w:rFonts w:cs="Baskerville"/>
        </w:rPr>
      </w:pPr>
      <w:r w:rsidRPr="00D147B5">
        <w:rPr>
          <w:rFonts w:cs="Baskerville"/>
          <w:b/>
        </w:rPr>
        <w:t>Occasional quizzes</w:t>
      </w:r>
      <w:r>
        <w:rPr>
          <w:rFonts w:cs="Baskerville"/>
          <w:b/>
        </w:rPr>
        <w:t>.</w:t>
      </w:r>
      <w:r w:rsidRPr="00D147B5">
        <w:rPr>
          <w:rFonts w:cs="Baskerville"/>
        </w:rPr>
        <w:t xml:space="preserve"> </w:t>
      </w:r>
      <w:r>
        <w:rPr>
          <w:rFonts w:cs="Baskerville"/>
        </w:rPr>
        <w:t>(</w:t>
      </w:r>
      <w:r w:rsidRPr="00634D75">
        <w:rPr>
          <w:rFonts w:cs="Baskerville"/>
          <w:i/>
        </w:rPr>
        <w:t>Formats vary</w:t>
      </w:r>
      <w:r w:rsidR="00DE34B6">
        <w:rPr>
          <w:rFonts w:cs="Baskerville"/>
        </w:rPr>
        <w:t xml:space="preserve">.) </w:t>
      </w:r>
      <w:r w:rsidRPr="00D147B5">
        <w:rPr>
          <w:rFonts w:cs="Baskerville"/>
        </w:rPr>
        <w:t>Simple, fact-based reading quizzes designed to keep everyone on pace; these are par</w:t>
      </w:r>
      <w:r w:rsidR="00DE34B6">
        <w:rPr>
          <w:rFonts w:cs="Baskerville"/>
        </w:rPr>
        <w:t xml:space="preserve">t of your participation grade. </w:t>
      </w:r>
      <w:r w:rsidRPr="00D147B5">
        <w:rPr>
          <w:rFonts w:cs="Baskerville"/>
        </w:rPr>
        <w:t>The</w:t>
      </w:r>
      <w:r>
        <w:rPr>
          <w:rFonts w:cs="Baskerville"/>
        </w:rPr>
        <w:t>y may be announced in advance. T</w:t>
      </w:r>
      <w:r w:rsidRPr="00D147B5">
        <w:rPr>
          <w:rFonts w:cs="Baskerville"/>
        </w:rPr>
        <w:t>hey may not be.</w:t>
      </w:r>
    </w:p>
    <w:p w14:paraId="358034D3" w14:textId="77777777" w:rsidR="00D66A17" w:rsidRPr="00D147B5" w:rsidRDefault="00D66A17" w:rsidP="00D66A17">
      <w:pPr>
        <w:rPr>
          <w:rFonts w:cs="Baskerville"/>
        </w:rPr>
      </w:pPr>
    </w:p>
    <w:p w14:paraId="127751DB" w14:textId="3E658820" w:rsidR="00D66A17" w:rsidRPr="00D147B5" w:rsidRDefault="00D66A17" w:rsidP="00D66A17">
      <w:pPr>
        <w:ind w:left="720"/>
        <w:rPr>
          <w:rFonts w:cs="Baskerville"/>
        </w:rPr>
      </w:pPr>
      <w:r>
        <w:rPr>
          <w:rFonts w:cs="Baskerville"/>
          <w:b/>
        </w:rPr>
        <w:t>Four b</w:t>
      </w:r>
      <w:r w:rsidRPr="00D147B5">
        <w:rPr>
          <w:rFonts w:cs="Baskerville"/>
          <w:b/>
        </w:rPr>
        <w:t>log posts.</w:t>
      </w:r>
      <w:r w:rsidR="006F2D5E">
        <w:rPr>
          <w:rFonts w:cs="Baskerville"/>
        </w:rPr>
        <w:t xml:space="preserve"> </w:t>
      </w:r>
      <w:r w:rsidRPr="00D147B5">
        <w:rPr>
          <w:rFonts w:cs="Baskerville"/>
          <w:i/>
        </w:rPr>
        <w:t>(c. 250 words)</w:t>
      </w:r>
      <w:r w:rsidRPr="00D147B5">
        <w:rPr>
          <w:rFonts w:cs="Baskerville"/>
        </w:rPr>
        <w:t xml:space="preserve">.  These are informal but intellectually substantial engagements with our reading for the day.  They can </w:t>
      </w:r>
      <w:r>
        <w:rPr>
          <w:rFonts w:cs="Baskerville"/>
        </w:rPr>
        <w:t xml:space="preserve">take any form you like, and I encourage you to exploit the </w:t>
      </w:r>
      <w:r w:rsidRPr="00D66A17">
        <w:rPr>
          <w:rFonts w:cs="Baskerville"/>
          <w:i/>
        </w:rPr>
        <w:t>affordances</w:t>
      </w:r>
      <w:r>
        <w:rPr>
          <w:rFonts w:cs="Baskerville"/>
        </w:rPr>
        <w:t>, or specific capabilities, of the blog format.</w:t>
      </w:r>
      <w:r w:rsidRPr="00D147B5">
        <w:rPr>
          <w:rFonts w:cs="Baskerville"/>
        </w:rPr>
        <w:t xml:space="preserve"> </w:t>
      </w:r>
      <w:r w:rsidRPr="00910E20">
        <w:rPr>
          <w:rFonts w:cs="Baskerville"/>
          <w:i/>
        </w:rPr>
        <w:t>Summaries</w:t>
      </w:r>
      <w:r w:rsidRPr="00D147B5">
        <w:rPr>
          <w:rFonts w:cs="Baskerville"/>
        </w:rPr>
        <w:t xml:space="preserve"> will use strategic citation</w:t>
      </w:r>
      <w:r>
        <w:rPr>
          <w:rFonts w:cs="Baskerville"/>
        </w:rPr>
        <w:t xml:space="preserve"> and paraphrase</w:t>
      </w:r>
      <w:r w:rsidRPr="00D147B5">
        <w:rPr>
          <w:rFonts w:cs="Baskerville"/>
        </w:rPr>
        <w:t xml:space="preserve"> to convey an overview of a given text’s argument as you understand it. </w:t>
      </w:r>
      <w:r>
        <w:rPr>
          <w:rFonts w:cs="Baskerville"/>
        </w:rPr>
        <w:t xml:space="preserve"> </w:t>
      </w:r>
      <w:r w:rsidRPr="00910E20">
        <w:rPr>
          <w:rFonts w:cs="Baskerville"/>
          <w:i/>
        </w:rPr>
        <w:t>Provocations</w:t>
      </w:r>
      <w:r w:rsidRPr="00D147B5">
        <w:rPr>
          <w:rFonts w:cs="Baskerville"/>
        </w:rPr>
        <w:t xml:space="preserve"> will work more critically</w:t>
      </w:r>
      <w:r>
        <w:rPr>
          <w:rFonts w:cs="Baskerville"/>
        </w:rPr>
        <w:t>, taking</w:t>
      </w:r>
      <w:r w:rsidRPr="00D147B5">
        <w:rPr>
          <w:rFonts w:cs="Baskerville"/>
        </w:rPr>
        <w:t xml:space="preserve"> a passage and perform</w:t>
      </w:r>
      <w:r>
        <w:rPr>
          <w:rFonts w:cs="Baskerville"/>
        </w:rPr>
        <w:t xml:space="preserve">ing a close reading of it to unlock </w:t>
      </w:r>
      <w:r w:rsidRPr="00D147B5">
        <w:rPr>
          <w:rFonts w:cs="Baskerville"/>
        </w:rPr>
        <w:t>some parti</w:t>
      </w:r>
      <w:r>
        <w:rPr>
          <w:rFonts w:cs="Baskerville"/>
        </w:rPr>
        <w:t xml:space="preserve">cular complexity in the </w:t>
      </w:r>
      <w:r w:rsidR="00E06DAB">
        <w:rPr>
          <w:rFonts w:cs="Baskerville"/>
        </w:rPr>
        <w:t>writing</w:t>
      </w:r>
      <w:r>
        <w:rPr>
          <w:rFonts w:cs="Baskerville"/>
        </w:rPr>
        <w:t>.  Y</w:t>
      </w:r>
      <w:r w:rsidRPr="00D147B5">
        <w:rPr>
          <w:rFonts w:cs="Baskerville"/>
        </w:rPr>
        <w:t xml:space="preserve">ou might </w:t>
      </w:r>
      <w:r>
        <w:rPr>
          <w:rFonts w:cs="Baskerville"/>
        </w:rPr>
        <w:t>com</w:t>
      </w:r>
      <w:r w:rsidR="005F2260">
        <w:rPr>
          <w:rFonts w:cs="Baskerville"/>
        </w:rPr>
        <w:t>pare one work with another we’ve</w:t>
      </w:r>
      <w:r>
        <w:rPr>
          <w:rFonts w:cs="Baskerville"/>
        </w:rPr>
        <w:t xml:space="preserve"> read.  O</w:t>
      </w:r>
      <w:r w:rsidRPr="00D147B5">
        <w:rPr>
          <w:rFonts w:cs="Baskerville"/>
        </w:rPr>
        <w:t xml:space="preserve">r you might pose questions about some knotty element in the reading – a contradiction, a </w:t>
      </w:r>
      <w:r>
        <w:rPr>
          <w:rFonts w:cs="Baskerville"/>
        </w:rPr>
        <w:t>dilemma</w:t>
      </w:r>
      <w:r w:rsidRPr="00D147B5">
        <w:rPr>
          <w:rFonts w:cs="Baskerville"/>
        </w:rPr>
        <w:t xml:space="preserve">-- while taking time to thicken </w:t>
      </w:r>
      <w:r>
        <w:rPr>
          <w:rFonts w:cs="Baskerville"/>
        </w:rPr>
        <w:t>it</w:t>
      </w:r>
      <w:r w:rsidRPr="00D147B5">
        <w:rPr>
          <w:rFonts w:cs="Baskerville"/>
        </w:rPr>
        <w:t xml:space="preserve"> with thoughtful reflections from other areas of the course.  The key is to workshop an idea, a hunch, an argument. </w:t>
      </w:r>
      <w:r>
        <w:rPr>
          <w:rFonts w:cs="Baskerville"/>
        </w:rPr>
        <w:t>You don’t need to believe it yet.</w:t>
      </w:r>
      <w:r w:rsidRPr="00D147B5">
        <w:rPr>
          <w:rFonts w:cs="Baskerville"/>
        </w:rPr>
        <w:t xml:space="preserve"> Protocols and schedules to be determined.</w:t>
      </w:r>
      <w:r w:rsidR="003E1865">
        <w:rPr>
          <w:rFonts w:cs="Baskerville"/>
        </w:rPr>
        <w:t xml:space="preserve"> “Online participation” refers to your engagement with other class members’ posts -- comments, citation, and other forms of online dialogue.</w:t>
      </w:r>
    </w:p>
    <w:p w14:paraId="40F9DD3D" w14:textId="77777777" w:rsidR="005B08D9" w:rsidRDefault="005B08D9" w:rsidP="005B08D9">
      <w:pPr>
        <w:rPr>
          <w:rFonts w:cs="Baskerville"/>
          <w:b/>
        </w:rPr>
      </w:pPr>
    </w:p>
    <w:p w14:paraId="02E47EDD" w14:textId="444276AB" w:rsidR="005B08D9" w:rsidRDefault="005B08D9" w:rsidP="005B08D9">
      <w:pPr>
        <w:ind w:left="720"/>
        <w:rPr>
          <w:rFonts w:cs="Baskerville"/>
          <w:b/>
        </w:rPr>
      </w:pPr>
      <w:r>
        <w:rPr>
          <w:rFonts w:cs="Baskerville"/>
          <w:b/>
        </w:rPr>
        <w:t xml:space="preserve">Close reading exercise.  </w:t>
      </w:r>
      <w:r w:rsidRPr="00634D75">
        <w:rPr>
          <w:rFonts w:cs="Baskerville"/>
        </w:rPr>
        <w:t>(2 pages, single spaced)</w:t>
      </w:r>
      <w:r w:rsidR="00EE4C4F">
        <w:rPr>
          <w:rFonts w:cs="Baskerville"/>
        </w:rPr>
        <w:t xml:space="preserve">  Details for this exercise</w:t>
      </w:r>
      <w:r>
        <w:rPr>
          <w:rFonts w:cs="Baskerville"/>
        </w:rPr>
        <w:t xml:space="preserve"> in close reading will be provided, but essentially this is an assignment in the hyperbolically slow apprehension of a textual artifact.  Your task will be to take time to appreciate this object in all its dynamic specificity</w:t>
      </w:r>
      <w:r w:rsidR="00B33906">
        <w:rPr>
          <w:rFonts w:cs="Baskerville"/>
        </w:rPr>
        <w:t>, to show how it works</w:t>
      </w:r>
      <w:r>
        <w:rPr>
          <w:rFonts w:cs="Baskerville"/>
        </w:rPr>
        <w:t xml:space="preserve">: terms, tips, and helpful suggestions will be provided.  You are not meant to argue but to </w:t>
      </w:r>
      <w:r w:rsidRPr="00634D75">
        <w:rPr>
          <w:rFonts w:cs="Baskerville"/>
          <w:i/>
        </w:rPr>
        <w:t>read</w:t>
      </w:r>
      <w:r>
        <w:rPr>
          <w:rFonts w:cs="Baskerville"/>
        </w:rPr>
        <w:t xml:space="preserve">: your job is to notice everything.  </w:t>
      </w:r>
      <w:r w:rsidR="00EE4C4F">
        <w:rPr>
          <w:rFonts w:cs="Baskerville"/>
        </w:rPr>
        <w:t>Details</w:t>
      </w:r>
      <w:r>
        <w:rPr>
          <w:rFonts w:cs="Baskerville"/>
        </w:rPr>
        <w:t xml:space="preserve"> </w:t>
      </w:r>
      <w:r w:rsidR="00B33906">
        <w:rPr>
          <w:rFonts w:cs="Baskerville"/>
        </w:rPr>
        <w:t>forthcoming.</w:t>
      </w:r>
    </w:p>
    <w:p w14:paraId="1E74E56D" w14:textId="77777777" w:rsidR="005B08D9" w:rsidRDefault="005B08D9" w:rsidP="005B08D9">
      <w:pPr>
        <w:ind w:left="720"/>
        <w:rPr>
          <w:rFonts w:cs="Baskerville"/>
          <w:b/>
        </w:rPr>
      </w:pPr>
    </w:p>
    <w:p w14:paraId="16E9B9D2" w14:textId="5AA4D234" w:rsidR="005B08D9" w:rsidRDefault="005B08D9" w:rsidP="005B08D9">
      <w:pPr>
        <w:ind w:left="720"/>
        <w:rPr>
          <w:rFonts w:cs="Baskerville"/>
          <w:b/>
        </w:rPr>
      </w:pPr>
      <w:r>
        <w:rPr>
          <w:rFonts w:cs="Baskerville"/>
          <w:b/>
        </w:rPr>
        <w:t xml:space="preserve">Close viewing exercise. </w:t>
      </w:r>
      <w:r w:rsidRPr="00634D75">
        <w:rPr>
          <w:rFonts w:cs="Baskerville"/>
        </w:rPr>
        <w:t>(2 pages, single spaced)</w:t>
      </w:r>
      <w:r>
        <w:rPr>
          <w:rFonts w:cs="Baskerville"/>
        </w:rPr>
        <w:t xml:space="preserve">  This assignment takes lessons</w:t>
      </w:r>
      <w:r w:rsidR="00EE4C4F">
        <w:rPr>
          <w:rFonts w:cs="Baskerville"/>
        </w:rPr>
        <w:t xml:space="preserve"> from the textual close reading exercise</w:t>
      </w:r>
      <w:r>
        <w:rPr>
          <w:rFonts w:cs="Baskerville"/>
        </w:rPr>
        <w:t xml:space="preserve"> and extends them to a physical and/or visual object</w:t>
      </w:r>
      <w:r w:rsidR="00DE34B6">
        <w:rPr>
          <w:rFonts w:cs="Baskerville"/>
        </w:rPr>
        <w:t xml:space="preserve"> from the archives: either the physical archives of GU Special Collections or the many electronic archives we will discuss in our library visit</w:t>
      </w:r>
      <w:r>
        <w:rPr>
          <w:rFonts w:cs="Baskerville"/>
        </w:rPr>
        <w:t>.  We will discuss what objects fall under this category, but it will not be textual or “litera</w:t>
      </w:r>
      <w:r w:rsidR="00DE34B6">
        <w:rPr>
          <w:rFonts w:cs="Baskerville"/>
        </w:rPr>
        <w:t xml:space="preserve">ry” in the conventional sense. </w:t>
      </w:r>
      <w:r>
        <w:rPr>
          <w:rFonts w:cs="Baskerville"/>
        </w:rPr>
        <w:t xml:space="preserve">Still, you will use “literary” reading practices to understand its nuances and appreciate its formal dynamism.  Terms and tips to be provided.  </w:t>
      </w:r>
    </w:p>
    <w:p w14:paraId="12E39C8F" w14:textId="77777777" w:rsidR="005B08D9" w:rsidRDefault="005B08D9" w:rsidP="005B08D9">
      <w:pPr>
        <w:rPr>
          <w:rFonts w:cs="Baskerville"/>
          <w:b/>
        </w:rPr>
      </w:pPr>
      <w:r>
        <w:rPr>
          <w:rFonts w:cs="Baskerville"/>
          <w:b/>
        </w:rPr>
        <w:tab/>
      </w:r>
    </w:p>
    <w:p w14:paraId="2D6B01AD" w14:textId="0EDFDAA8" w:rsidR="004D4CA7" w:rsidRDefault="00802BB3" w:rsidP="005B08D9">
      <w:pPr>
        <w:ind w:left="720"/>
      </w:pPr>
      <w:r w:rsidRPr="00D147B5">
        <w:rPr>
          <w:rFonts w:cs="Baskerville"/>
          <w:b/>
        </w:rPr>
        <w:t xml:space="preserve">Two </w:t>
      </w:r>
      <w:r w:rsidR="004D4CA7">
        <w:rPr>
          <w:rFonts w:cs="Baskerville"/>
          <w:b/>
        </w:rPr>
        <w:t>analytical</w:t>
      </w:r>
      <w:r w:rsidRPr="00D147B5">
        <w:rPr>
          <w:rFonts w:cs="Baskerville"/>
          <w:b/>
        </w:rPr>
        <w:t xml:space="preserve"> essays.</w:t>
      </w:r>
      <w:r w:rsidRPr="00D147B5">
        <w:rPr>
          <w:rFonts w:cs="Baskerville"/>
        </w:rPr>
        <w:t xml:space="preserve">  (</w:t>
      </w:r>
      <w:r w:rsidR="004D4CA7">
        <w:rPr>
          <w:rFonts w:cs="Baskerville"/>
          <w:i/>
        </w:rPr>
        <w:t>4</w:t>
      </w:r>
      <w:r w:rsidR="00D355CC">
        <w:rPr>
          <w:rFonts w:cs="Baskerville"/>
          <w:i/>
        </w:rPr>
        <w:t>-5 pages, normal-looking font</w:t>
      </w:r>
      <w:r w:rsidRPr="00D147B5">
        <w:rPr>
          <w:rFonts w:cs="Baskerville"/>
          <w:i/>
        </w:rPr>
        <w:t>)</w:t>
      </w:r>
      <w:r w:rsidR="004D4CA7">
        <w:rPr>
          <w:rFonts w:cs="Baskerville"/>
        </w:rPr>
        <w:t xml:space="preserve"> </w:t>
      </w:r>
      <w:r w:rsidR="00A27148">
        <w:rPr>
          <w:rFonts w:cs="Baskerville"/>
        </w:rPr>
        <w:t>Conventional essays for an English class</w:t>
      </w:r>
      <w:r w:rsidR="00EE4C4F">
        <w:rPr>
          <w:rFonts w:cs="Baskerville"/>
        </w:rPr>
        <w:t>, but better</w:t>
      </w:r>
      <w:r w:rsidR="00A27148">
        <w:rPr>
          <w:rFonts w:cs="Baskerville"/>
        </w:rPr>
        <w:t xml:space="preserve">.  In other words: </w:t>
      </w:r>
      <w:r w:rsidR="00A27148">
        <w:t>t</w:t>
      </w:r>
      <w:r w:rsidR="004D4CA7">
        <w:t xml:space="preserve">hese are sharp, sustained, and formal engagements with one or more texts covered in class.  I will hand out prompts for these papers but you are free, always, to break from </w:t>
      </w:r>
      <w:r w:rsidR="00864D64">
        <w:t>my</w:t>
      </w:r>
      <w:r w:rsidR="004D4CA7">
        <w:t xml:space="preserve"> strictures and compose your own questions and topics</w:t>
      </w:r>
      <w:r w:rsidR="00864D64">
        <w:t xml:space="preserve"> and then formulate clear hypotheses about them.  These analytical efforts should be grounded in close and sustained acts of reading</w:t>
      </w:r>
      <w:r w:rsidR="00DE34B6">
        <w:t xml:space="preserve">.  </w:t>
      </w:r>
      <w:r w:rsidR="00EE4C4F" w:rsidRPr="00DE34B6">
        <w:rPr>
          <w:b/>
        </w:rPr>
        <w:t>You may be required to submit the passages you intend to focus on, up to one week in advance of the due date.</w:t>
      </w:r>
    </w:p>
    <w:p w14:paraId="6C3C7A9B" w14:textId="6D5693A5" w:rsidR="008E69FE" w:rsidRDefault="008E69FE" w:rsidP="004D4CA7">
      <w:pPr>
        <w:ind w:left="720"/>
      </w:pPr>
    </w:p>
    <w:p w14:paraId="67388E02" w14:textId="0FC87229" w:rsidR="008E69FE" w:rsidRDefault="004D4CA7" w:rsidP="008E69FE">
      <w:pPr>
        <w:ind w:left="720"/>
      </w:pPr>
      <w:r>
        <w:rPr>
          <w:b/>
        </w:rPr>
        <w:t>Take-home final exam</w:t>
      </w:r>
      <w:r w:rsidR="008E69FE" w:rsidRPr="001405F6">
        <w:rPr>
          <w:b/>
        </w:rPr>
        <w:t>.</w:t>
      </w:r>
      <w:r w:rsidR="008E69FE">
        <w:t xml:space="preserve">  Open book, open notes, no Googling.  </w:t>
      </w:r>
      <w:r>
        <w:t>This exam is</w:t>
      </w:r>
      <w:r w:rsidR="008E69FE">
        <w:t xml:space="preserve"> cumulative </w:t>
      </w:r>
      <w:r>
        <w:t xml:space="preserve">and is </w:t>
      </w:r>
      <w:r w:rsidR="008E69FE">
        <w:t>designed to allow you to make creative analytic connections from across the semester</w:t>
      </w:r>
      <w:r>
        <w:t>.  Because of this t</w:t>
      </w:r>
      <w:r w:rsidR="008E69FE">
        <w:t xml:space="preserve">he best way to study is by being engaged </w:t>
      </w:r>
      <w:r>
        <w:t>&amp; intellectual</w:t>
      </w:r>
      <w:r w:rsidR="005F2260">
        <w:t>ly</w:t>
      </w:r>
      <w:r>
        <w:t xml:space="preserve"> present </w:t>
      </w:r>
      <w:r w:rsidR="008E69FE">
        <w:t xml:space="preserve">throughout the course. You have 48 hours to complete </w:t>
      </w:r>
      <w:r>
        <w:t xml:space="preserve">the </w:t>
      </w:r>
      <w:r w:rsidR="005F2260">
        <w:t>test</w:t>
      </w:r>
      <w:r>
        <w:t>, choosing from among linked</w:t>
      </w:r>
      <w:r w:rsidR="008E69FE">
        <w:t xml:space="preserve"> set</w:t>
      </w:r>
      <w:r>
        <w:t>s</w:t>
      </w:r>
      <w:r w:rsidR="008E69FE">
        <w:t xml:space="preserve"> of essay questions.  There may also be identifications and some short answers.  </w:t>
      </w:r>
    </w:p>
    <w:p w14:paraId="7FACCCBF" w14:textId="77777777" w:rsidR="008E69FE" w:rsidRPr="00FD0098" w:rsidRDefault="008E69FE" w:rsidP="008E69FE">
      <w:pPr>
        <w:rPr>
          <w:b/>
          <w:bCs/>
        </w:rPr>
      </w:pPr>
    </w:p>
    <w:p w14:paraId="2337BC6A" w14:textId="75F69D03" w:rsidR="008E69FE" w:rsidRPr="00FD0098" w:rsidRDefault="00B64C1D" w:rsidP="008E69FE">
      <w:pPr>
        <w:rPr>
          <w:b/>
          <w:bCs/>
        </w:rPr>
      </w:pPr>
      <w:r>
        <w:rPr>
          <w:b/>
          <w:bCs/>
        </w:rPr>
        <w:br w:type="column"/>
      </w:r>
      <w:r w:rsidR="008E69FE" w:rsidRPr="00FD0098">
        <w:rPr>
          <w:b/>
          <w:bCs/>
        </w:rPr>
        <w:t>Course Grading Policy:</w:t>
      </w:r>
    </w:p>
    <w:p w14:paraId="2C440042" w14:textId="77777777" w:rsidR="008E69FE" w:rsidRPr="00FD0098" w:rsidRDefault="008E69FE" w:rsidP="008E69FE">
      <w:pPr>
        <w:rPr>
          <w:b/>
        </w:rPr>
      </w:pPr>
    </w:p>
    <w:p w14:paraId="47CA9DF9" w14:textId="63BC9A74" w:rsidR="008E69FE" w:rsidRDefault="008E69FE" w:rsidP="008E69FE">
      <w:r w:rsidRPr="00FD0098">
        <w:t>Your final grade for this course will reflect the quality of work you produce, but also the quality of your participation in the collaborative labor of the course.  Thus, thoughtful responses to the texts, active participation in</w:t>
      </w:r>
      <w:r>
        <w:t xml:space="preserve"> online and</w:t>
      </w:r>
      <w:r w:rsidRPr="00FD0098">
        <w:t xml:space="preserve"> class discussions, and level of </w:t>
      </w:r>
      <w:r>
        <w:t>improvement and sustained effort</w:t>
      </w:r>
      <w:r w:rsidRPr="00FD0098">
        <w:t xml:space="preserve"> will all contribute crucially to your final grade. The percentage breakdown is as follows:</w:t>
      </w:r>
    </w:p>
    <w:p w14:paraId="431B2390" w14:textId="77777777" w:rsidR="008E69FE" w:rsidRPr="00FD0098" w:rsidRDefault="008E69FE" w:rsidP="008E69FE"/>
    <w:p w14:paraId="3F080149" w14:textId="6251CBB2" w:rsidR="006C5A3F" w:rsidRDefault="006028FB" w:rsidP="008E69FE">
      <w:r>
        <w:t>Four</w:t>
      </w:r>
      <w:r w:rsidR="008E69FE" w:rsidRPr="00FD0098">
        <w:t xml:space="preserve"> </w:t>
      </w:r>
      <w:r w:rsidR="006C5A3F">
        <w:t>Blog Posts and</w:t>
      </w:r>
      <w:r w:rsidR="008E69FE" w:rsidRPr="00FD0098">
        <w:t xml:space="preserve"> </w:t>
      </w:r>
      <w:r w:rsidR="008E69FE">
        <w:t>&amp; Online Participation</w:t>
      </w:r>
      <w:r w:rsidR="008E69FE">
        <w:tab/>
      </w:r>
      <w:r w:rsidR="008E69FE">
        <w:tab/>
      </w:r>
      <w:r w:rsidR="006C5A3F">
        <w:tab/>
      </w:r>
      <w:r w:rsidR="00DB2FDC">
        <w:t>15</w:t>
      </w:r>
      <w:r w:rsidR="008E69FE" w:rsidRPr="00FD0098">
        <w:t>%</w:t>
      </w:r>
      <w:r w:rsidR="006C5A3F">
        <w:tab/>
      </w:r>
    </w:p>
    <w:p w14:paraId="21FA4DF0" w14:textId="75DACC82" w:rsidR="005B08D9" w:rsidRDefault="005B08D9" w:rsidP="008E69FE">
      <w:r>
        <w:t>Close Reading Exercise</w:t>
      </w:r>
      <w:r>
        <w:tab/>
      </w:r>
      <w:r>
        <w:tab/>
      </w:r>
      <w:r>
        <w:tab/>
      </w:r>
      <w:r>
        <w:tab/>
      </w:r>
      <w:r>
        <w:tab/>
      </w:r>
      <w:r w:rsidR="00D97463">
        <w:t>12</w:t>
      </w:r>
      <w:r>
        <w:t>%</w:t>
      </w:r>
    </w:p>
    <w:p w14:paraId="739BF529" w14:textId="756E69CA" w:rsidR="006C5A3F" w:rsidRDefault="00DE5E07" w:rsidP="008E69FE">
      <w:r>
        <w:t>Close Viewing</w:t>
      </w:r>
      <w:r w:rsidR="00634D75">
        <w:t xml:space="preserve"> </w:t>
      </w:r>
      <w:r w:rsidR="005B08D9">
        <w:t>Exercise</w:t>
      </w:r>
      <w:r w:rsidR="005B08D9">
        <w:tab/>
      </w:r>
      <w:r w:rsidR="00DB2FDC">
        <w:tab/>
      </w:r>
      <w:r w:rsidR="00DB2FDC">
        <w:tab/>
      </w:r>
      <w:r w:rsidR="00DB2FDC">
        <w:tab/>
      </w:r>
      <w:r w:rsidR="00DB2FDC">
        <w:tab/>
      </w:r>
      <w:r w:rsidR="00C71CE9">
        <w:t xml:space="preserve">  </w:t>
      </w:r>
      <w:r w:rsidR="00D97463">
        <w:t>8</w:t>
      </w:r>
      <w:r w:rsidR="00DB2FDC">
        <w:t>%</w:t>
      </w:r>
    </w:p>
    <w:p w14:paraId="67001281" w14:textId="0D4046E2" w:rsidR="008E69FE" w:rsidRPr="00FD0098" w:rsidRDefault="00F43B15" w:rsidP="008E69FE">
      <w:r>
        <w:t>Analytical Essay 1</w:t>
      </w:r>
      <w:r>
        <w:tab/>
      </w:r>
      <w:r>
        <w:tab/>
      </w:r>
      <w:r>
        <w:tab/>
      </w:r>
      <w:r>
        <w:tab/>
      </w:r>
      <w:r>
        <w:tab/>
      </w:r>
      <w:r>
        <w:tab/>
        <w:t>13</w:t>
      </w:r>
      <w:r w:rsidR="008E69FE" w:rsidRPr="00FD0098">
        <w:t>%</w:t>
      </w:r>
      <w:r w:rsidR="008E69FE" w:rsidRPr="00FD0098">
        <w:tab/>
      </w:r>
    </w:p>
    <w:p w14:paraId="08D2D182" w14:textId="655DDE0C" w:rsidR="008E69FE" w:rsidRDefault="006C5A3F" w:rsidP="008E69FE">
      <w:r>
        <w:t>Analytical</w:t>
      </w:r>
      <w:r w:rsidR="008E69FE">
        <w:t xml:space="preserve"> Essay 2</w:t>
      </w:r>
      <w:r w:rsidR="008E69FE">
        <w:tab/>
      </w:r>
      <w:r w:rsidR="008E69FE">
        <w:tab/>
      </w:r>
      <w:r>
        <w:tab/>
      </w:r>
      <w:r>
        <w:tab/>
      </w:r>
      <w:r>
        <w:tab/>
      </w:r>
      <w:r>
        <w:tab/>
      </w:r>
      <w:r w:rsidR="008E69FE">
        <w:t>15</w:t>
      </w:r>
      <w:r w:rsidR="008E69FE" w:rsidRPr="00FD0098">
        <w:t>%</w:t>
      </w:r>
    </w:p>
    <w:p w14:paraId="693FA08B" w14:textId="6AE21B62" w:rsidR="00634D75" w:rsidRPr="00FD0098" w:rsidRDefault="00634D75" w:rsidP="008E69FE">
      <w:r>
        <w:t>Final Take-Home Exam</w:t>
      </w:r>
      <w:r w:rsidR="00F43B15">
        <w:tab/>
      </w:r>
      <w:r w:rsidR="00F43B15">
        <w:tab/>
      </w:r>
      <w:r w:rsidR="00F43B15">
        <w:tab/>
      </w:r>
      <w:r w:rsidR="00F43B15">
        <w:tab/>
      </w:r>
      <w:r w:rsidR="00F43B15">
        <w:tab/>
        <w:t>17</w:t>
      </w:r>
      <w:r w:rsidR="00DB2FDC">
        <w:t>%</w:t>
      </w:r>
    </w:p>
    <w:p w14:paraId="511026AA" w14:textId="77777777" w:rsidR="008E69FE" w:rsidRPr="00FD0098" w:rsidRDefault="008E69FE" w:rsidP="008E69FE">
      <w:r w:rsidRPr="00FD0098">
        <w:t>Participation</w:t>
      </w:r>
      <w:r w:rsidRPr="00FD0098">
        <w:tab/>
      </w:r>
      <w:r w:rsidRPr="00FD0098">
        <w:tab/>
      </w:r>
      <w:r w:rsidRPr="00FD0098">
        <w:tab/>
      </w:r>
      <w:r w:rsidRPr="00FD0098">
        <w:tab/>
      </w:r>
      <w:r w:rsidRPr="00FD0098">
        <w:tab/>
      </w:r>
      <w:r w:rsidRPr="00FD0098">
        <w:tab/>
      </w:r>
      <w:r w:rsidRPr="00FD0098">
        <w:tab/>
        <w:t>20%</w:t>
      </w:r>
    </w:p>
    <w:p w14:paraId="17A88BA0" w14:textId="77777777" w:rsidR="000E080D" w:rsidRDefault="000E080D" w:rsidP="008E69FE">
      <w:pPr>
        <w:rPr>
          <w:b/>
        </w:rPr>
      </w:pPr>
    </w:p>
    <w:p w14:paraId="1587EBF6" w14:textId="10F27A7F" w:rsidR="008E69FE" w:rsidRPr="00FD0098" w:rsidRDefault="008E69FE" w:rsidP="008E69FE">
      <w:pPr>
        <w:rPr>
          <w:b/>
        </w:rPr>
      </w:pPr>
      <w:r w:rsidRPr="00FD0098">
        <w:rPr>
          <w:b/>
        </w:rPr>
        <w:t xml:space="preserve">Policy on Late Work: </w:t>
      </w:r>
      <w:r w:rsidRPr="00FD0098">
        <w:rPr>
          <w:b/>
        </w:rPr>
        <w:tab/>
      </w:r>
    </w:p>
    <w:p w14:paraId="215AD323" w14:textId="37551FD9" w:rsidR="000E080D" w:rsidRDefault="008E69FE" w:rsidP="008E69FE">
      <w:r w:rsidRPr="00FD0098">
        <w:br/>
        <w:t xml:space="preserve">Out of respect for your classmates’ and my own time, </w:t>
      </w:r>
      <w:r w:rsidR="00D66FE4">
        <w:t>turning in late work</w:t>
      </w:r>
      <w:r w:rsidRPr="00FD0098">
        <w:t xml:space="preserve"> is strongly discouraged: papers and other assignments will be penalized the equivalent of one letter grade for each day beyond their due date, with the first 24 hour period beginning immediately.  </w:t>
      </w:r>
      <w:r w:rsidR="00D66FE4">
        <w:t xml:space="preserve">Late blog posts will not count, unless cleared with TA or professor in advance. </w:t>
      </w:r>
      <w:r>
        <w:t>La</w:t>
      </w:r>
      <w:r w:rsidR="00D66FE4">
        <w:t xml:space="preserve">te exams will not be accepted.  </w:t>
      </w:r>
      <w:r w:rsidRPr="00FD0098">
        <w:t>Please see me in advance if extraordinary circumstances arise.</w:t>
      </w:r>
    </w:p>
    <w:p w14:paraId="6820A08A" w14:textId="77777777" w:rsidR="005B08D9" w:rsidRDefault="005B08D9" w:rsidP="008E69FE">
      <w:pPr>
        <w:rPr>
          <w:b/>
          <w:bCs/>
        </w:rPr>
      </w:pPr>
    </w:p>
    <w:p w14:paraId="4CE64C1A" w14:textId="3462978B" w:rsidR="008E69FE" w:rsidRPr="000E080D" w:rsidRDefault="008E69FE" w:rsidP="008E69FE">
      <w:r w:rsidRPr="00FD0098">
        <w:rPr>
          <w:b/>
          <w:bCs/>
        </w:rPr>
        <w:t>Absence and Tardy Policy:</w:t>
      </w:r>
    </w:p>
    <w:p w14:paraId="3A0259F0" w14:textId="77777777" w:rsidR="008E69FE" w:rsidRPr="00FD0098" w:rsidRDefault="008E69FE" w:rsidP="008E69FE">
      <w:pPr>
        <w:rPr>
          <w:b/>
        </w:rPr>
      </w:pPr>
    </w:p>
    <w:p w14:paraId="07411386" w14:textId="77777777" w:rsidR="008E69FE" w:rsidRPr="00FD0098" w:rsidRDefault="008E69FE" w:rsidP="008E69FE">
      <w:r w:rsidRPr="00FD0098">
        <w:t xml:space="preserve">The seminar-style nature of this course makes your presence in class imperative. Your </w:t>
      </w:r>
      <w:r w:rsidRPr="00FD0098">
        <w:rPr>
          <w:b/>
        </w:rPr>
        <w:t xml:space="preserve">first </w:t>
      </w:r>
      <w:r w:rsidRPr="00FD0098">
        <w:rPr>
          <w:b/>
          <w:bCs/>
        </w:rPr>
        <w:t>two</w:t>
      </w:r>
      <w:r w:rsidRPr="00FD0098">
        <w:rPr>
          <w:bCs/>
        </w:rPr>
        <w:t xml:space="preserve"> absences</w:t>
      </w:r>
      <w:r w:rsidRPr="00FD0098">
        <w:t xml:space="preserve">, whether excused or unexcused, will not be penalized. Every unexcused absence beyond the third will result in a 1 percentage point drop in your final grade, i.e. from 91% to 90%. If you must miss a class session, it’s your responsibility to learn what happened in class and to obtain any of the materials distributed that day. If you know in advance you’ll miss a day when an assignment is due, you must arrange with me another, earlier, due date. You are permitted </w:t>
      </w:r>
      <w:r w:rsidRPr="000E080D">
        <w:rPr>
          <w:b/>
          <w:bCs/>
        </w:rPr>
        <w:t>three late arrivals</w:t>
      </w:r>
      <w:r w:rsidRPr="00FD0098">
        <w:t xml:space="preserve"> over the course of the</w:t>
      </w:r>
      <w:r w:rsidRPr="00FD0098">
        <w:rPr>
          <w:b/>
        </w:rPr>
        <w:t xml:space="preserve"> </w:t>
      </w:r>
      <w:r w:rsidRPr="00FD0098">
        <w:t xml:space="preserve">semester. Every two late arrivals after the first three will count as one class absence. </w:t>
      </w:r>
    </w:p>
    <w:p w14:paraId="6696AC28" w14:textId="77777777" w:rsidR="008E69FE" w:rsidRPr="00FD0098" w:rsidRDefault="008E69FE" w:rsidP="008E69FE">
      <w:pPr>
        <w:rPr>
          <w:b/>
        </w:rPr>
      </w:pPr>
    </w:p>
    <w:p w14:paraId="3D576860" w14:textId="77777777" w:rsidR="008E69FE" w:rsidRPr="00FD0098" w:rsidRDefault="008E69FE" w:rsidP="008E69FE">
      <w:pPr>
        <w:rPr>
          <w:b/>
        </w:rPr>
      </w:pPr>
      <w:r w:rsidRPr="00FD0098">
        <w:rPr>
          <w:b/>
        </w:rPr>
        <w:t>Plagiarism:</w:t>
      </w:r>
    </w:p>
    <w:p w14:paraId="5D4C0FA7" w14:textId="77777777" w:rsidR="008E69FE" w:rsidRPr="00FD0098" w:rsidRDefault="008E69FE" w:rsidP="008E69FE">
      <w:pPr>
        <w:rPr>
          <w:b/>
        </w:rPr>
      </w:pPr>
    </w:p>
    <w:p w14:paraId="4A015F45" w14:textId="77777777" w:rsidR="008E69FE" w:rsidRPr="00FD0098" w:rsidRDefault="008E69FE" w:rsidP="008E69FE">
      <w:r w:rsidRPr="00FD0098">
        <w:t xml:space="preserve">Do not do it, ever.  If you do, you will (at the very least) fail the course.  See the Georgetown Honor System website for guidelines about what constitutes plagiarism and how to avoid it: </w:t>
      </w:r>
      <w:hyperlink r:id="rId9" w:history="1">
        <w:r w:rsidRPr="00FD0098">
          <w:rPr>
            <w:rStyle w:val="Hyperlink"/>
          </w:rPr>
          <w:t>http://gervaseprograms.georgetown.edu/honor/system/53377.html</w:t>
        </w:r>
      </w:hyperlink>
      <w:r w:rsidRPr="00FD0098">
        <w:t xml:space="preserve">.  Note that in all matters I expect you to observe the Georgetown honor pledge: </w:t>
      </w:r>
      <w:r w:rsidRPr="00FD0098">
        <w:rPr>
          <w:i/>
          <w:iCs/>
        </w:rPr>
        <w:t>To be honest in every academic endeavor, and</w:t>
      </w:r>
      <w:r w:rsidRPr="00FD0098">
        <w:t xml:space="preserve"> </w:t>
      </w:r>
      <w:r w:rsidRPr="00FD0098">
        <w:rPr>
          <w:i/>
          <w:iCs/>
        </w:rPr>
        <w:t>to conduct myself honorably, as a responsible member of the Georgetown community as we live and work together.</w:t>
      </w:r>
    </w:p>
    <w:p w14:paraId="31B0BF98" w14:textId="77777777" w:rsidR="008E69FE" w:rsidRPr="00FD0098" w:rsidRDefault="008E69FE" w:rsidP="008E69FE">
      <w:pPr>
        <w:rPr>
          <w:b/>
        </w:rPr>
      </w:pPr>
    </w:p>
    <w:p w14:paraId="64B308C7" w14:textId="77777777" w:rsidR="008E69FE" w:rsidRPr="00FD0098" w:rsidRDefault="008E69FE" w:rsidP="008E69FE">
      <w:pPr>
        <w:rPr>
          <w:b/>
        </w:rPr>
      </w:pPr>
      <w:r w:rsidRPr="00FD0098">
        <w:rPr>
          <w:b/>
        </w:rPr>
        <w:t>Disabilities, Special Conditions, Etc.:</w:t>
      </w:r>
    </w:p>
    <w:p w14:paraId="43649CF9" w14:textId="77777777" w:rsidR="008E69FE" w:rsidRPr="00FD0098" w:rsidRDefault="008E69FE" w:rsidP="008E69FE">
      <w:pPr>
        <w:rPr>
          <w:b/>
        </w:rPr>
      </w:pPr>
    </w:p>
    <w:p w14:paraId="04FCC4AC" w14:textId="780975D5" w:rsidR="008E69FE" w:rsidRPr="00FD0098" w:rsidRDefault="008E69FE" w:rsidP="008E69FE">
      <w:r w:rsidRPr="00FD0098">
        <w:t xml:space="preserve">I’m committed to providing whatever it takes to help you be successful in this course. “Georgetown does not discriminate or deny access to an otherwise qualified student with a disability on the basis of disability, and students with disabilities may be eligible for reasonable accommodations and/or special services in accordance with the Rehabilitation Act of 1973 and the Americans with Disabilities Amendments Act (ADAA) of 2008. However, students are responsible for communicating their needs to the Academic Resource Center. The University is not responsible for making special accommodations for students who have not requested an accommodation and adequately documented their disabilities. Also, the University need not modify programmatic, course, or degree requirements considered to be an essential requirement of the program of instruction.” See: </w:t>
      </w:r>
      <w:hyperlink r:id="rId10" w:history="1">
        <w:r w:rsidRPr="00FD0098">
          <w:rPr>
            <w:rStyle w:val="Hyperlink"/>
          </w:rPr>
          <w:t>http://guarc.georgetown.edu/disability/accommodations/</w:t>
        </w:r>
      </w:hyperlink>
      <w:r w:rsidRPr="00FD0098">
        <w:t>; and please see me early in the term to discuss how I can help.</w:t>
      </w:r>
    </w:p>
    <w:p w14:paraId="7011A830" w14:textId="77777777" w:rsidR="008E69FE" w:rsidRPr="00FD0098" w:rsidRDefault="008E69FE" w:rsidP="008E69FE">
      <w:pPr>
        <w:rPr>
          <w:b/>
        </w:rPr>
      </w:pPr>
    </w:p>
    <w:p w14:paraId="6F548667" w14:textId="77777777" w:rsidR="005B4090" w:rsidRDefault="005B4090" w:rsidP="005B4090">
      <w:pPr>
        <w:rPr>
          <w:b/>
        </w:rPr>
      </w:pPr>
      <w:r w:rsidRPr="005B4090">
        <w:rPr>
          <w:b/>
          <w:bCs/>
        </w:rPr>
        <w:t>Writing Center</w:t>
      </w:r>
      <w:r w:rsidRPr="005B4090">
        <w:rPr>
          <w:b/>
        </w:rPr>
        <w:t xml:space="preserve">: </w:t>
      </w:r>
    </w:p>
    <w:p w14:paraId="73F6D445" w14:textId="77777777" w:rsidR="005B4090" w:rsidRDefault="005B4090" w:rsidP="005B4090">
      <w:pPr>
        <w:rPr>
          <w:b/>
        </w:rPr>
      </w:pPr>
    </w:p>
    <w:p w14:paraId="77863EC7" w14:textId="540A5EC0" w:rsidR="005B4090" w:rsidRPr="005B4090" w:rsidRDefault="005B4090" w:rsidP="005B4090">
      <w:r w:rsidRPr="005B4090">
        <w:t xml:space="preserve">Since writing is a valued part of this class, I encourage you to visit the Writing Center (217a Lauinger) </w:t>
      </w:r>
      <w:r>
        <w:t xml:space="preserve">early and often, to </w:t>
      </w:r>
      <w:r w:rsidRPr="005B4090">
        <w:t xml:space="preserve">work with one of the Center’s trained tutors. While you will always be solely responsible for the writing you submit and the Center’s tutors won’t do your work for you, Writing Center tutors can talk you through any stage of your writing process, from brainstorming a thesis and organizing your thoughts to revising, </w:t>
      </w:r>
      <w:r>
        <w:t>editing and proofreading. It’s an excellent</w:t>
      </w:r>
      <w:r w:rsidRPr="005B4090">
        <w:t>, free service</w:t>
      </w:r>
      <w:r>
        <w:t>; do make use of it</w:t>
      </w:r>
      <w:r w:rsidRPr="005B4090">
        <w:t>. To set up an appointment, visit </w:t>
      </w:r>
      <w:r w:rsidRPr="005B4090">
        <w:fldChar w:fldCharType="begin"/>
      </w:r>
      <w:r w:rsidRPr="005B4090">
        <w:instrText xml:space="preserve"> HYPERLINK "http://writingcenter.georgetown.edu/" \t "_blank" </w:instrText>
      </w:r>
      <w:r w:rsidRPr="005B4090">
        <w:fldChar w:fldCharType="separate"/>
      </w:r>
      <w:r w:rsidRPr="005B4090">
        <w:rPr>
          <w:rStyle w:val="Hyperlink"/>
        </w:rPr>
        <w:t>http://writingcenter.georgetown.edu</w:t>
      </w:r>
      <w:r w:rsidRPr="005B4090">
        <w:fldChar w:fldCharType="end"/>
      </w:r>
      <w:r w:rsidRPr="005B4090">
        <w:t>. </w:t>
      </w:r>
    </w:p>
    <w:p w14:paraId="51D9D62E" w14:textId="77777777" w:rsidR="005B4090" w:rsidRDefault="005B4090" w:rsidP="008E69FE">
      <w:pPr>
        <w:rPr>
          <w:b/>
        </w:rPr>
      </w:pPr>
    </w:p>
    <w:p w14:paraId="706E31FF" w14:textId="77777777" w:rsidR="008E69FE" w:rsidRPr="00FD0098" w:rsidRDefault="008E69FE" w:rsidP="008E69FE">
      <w:pPr>
        <w:rPr>
          <w:b/>
        </w:rPr>
      </w:pPr>
      <w:r w:rsidRPr="00FD0098">
        <w:rPr>
          <w:b/>
        </w:rPr>
        <w:t xml:space="preserve">Guides for </w:t>
      </w:r>
      <w:r>
        <w:rPr>
          <w:b/>
        </w:rPr>
        <w:t>Further Study and Research</w:t>
      </w:r>
      <w:r w:rsidRPr="00FD0098">
        <w:rPr>
          <w:b/>
        </w:rPr>
        <w:t>:</w:t>
      </w:r>
    </w:p>
    <w:p w14:paraId="4E80E784" w14:textId="77777777" w:rsidR="008E69FE" w:rsidRPr="00FD0098" w:rsidRDefault="008E69FE" w:rsidP="008E69FE">
      <w:pPr>
        <w:rPr>
          <w:b/>
        </w:rPr>
      </w:pPr>
    </w:p>
    <w:p w14:paraId="5B044B31" w14:textId="3037D84A" w:rsidR="00460FF9" w:rsidRDefault="008E69FE" w:rsidP="008E69FE">
      <w:r w:rsidRPr="00FD0098">
        <w:t xml:space="preserve">Thinking conceptually about literature is difficult, since it entails showing how minute textual details reconfigure </w:t>
      </w:r>
      <w:r w:rsidR="000E080D">
        <w:t>concrete historical dilemmas</w:t>
      </w:r>
      <w:r w:rsidRPr="00FD0098">
        <w:t xml:space="preserve">.  </w:t>
      </w:r>
      <w:r>
        <w:t xml:space="preserve">For your research of matters Victorian, consult the library’s wonderful guide to C19 resources: </w:t>
      </w:r>
      <w:hyperlink r:id="rId11" w:history="1">
        <w:r w:rsidRPr="009E5309">
          <w:rPr>
            <w:rStyle w:val="Hyperlink"/>
          </w:rPr>
          <w:t>http://guides.library.georgetown.edu/content.php?pid=236629&amp;sid=1956184</w:t>
        </w:r>
      </w:hyperlink>
      <w:r>
        <w:t xml:space="preserve">.  </w:t>
      </w:r>
      <w:r w:rsidRPr="00FD0098">
        <w:t>For matters of terminology, your first line of defense is the Johns Hopkins Guide to Literary Theory &amp; Criticism</w:t>
      </w:r>
      <w:r>
        <w:t>, available through the link above</w:t>
      </w:r>
      <w:r w:rsidRPr="00FD0098">
        <w:t xml:space="preserve">. </w:t>
      </w:r>
      <w:r>
        <w:t>Second stop is the Stanford Encyclopedia of Philosophy, available with a Google search.  For matters of literary history,</w:t>
      </w:r>
      <w:r w:rsidRPr="00FD0098">
        <w:t xml:space="preserve"> consult the Oxford Encyclopedia of British Literature</w:t>
      </w:r>
      <w:r>
        <w:t xml:space="preserve"> or the Columbia Guide to British Literature, both of which are </w:t>
      </w:r>
      <w:r w:rsidRPr="00FD0098">
        <w:t xml:space="preserve">available on campus). Only after </w:t>
      </w:r>
      <w:r w:rsidRPr="00FD0098">
        <w:rPr>
          <w:i/>
        </w:rPr>
        <w:t>that</w:t>
      </w:r>
      <w:r w:rsidRPr="00FD0098">
        <w:t xml:space="preserve"> should you bother with Wikipedia.  Please stay away from online summaries not mentioned here.  And as always, please do not hesitate to contact me with any questions whatsoever about this ma</w:t>
      </w:r>
      <w:r w:rsidR="00DB2FDC">
        <w:t xml:space="preserve">terial. We’re in this together.  </w:t>
      </w:r>
      <w:r w:rsidRPr="00FD0098">
        <w:t>I’m here to help.</w:t>
      </w:r>
    </w:p>
    <w:p w14:paraId="03E657A8" w14:textId="41521E19" w:rsidR="00802BB3" w:rsidRPr="00DB2FDC" w:rsidRDefault="00B64C1D" w:rsidP="00802BB3">
      <w:pPr>
        <w:rPr>
          <w:b/>
          <w:i/>
        </w:rPr>
      </w:pPr>
      <w:r>
        <w:rPr>
          <w:b/>
          <w:i/>
        </w:rPr>
        <w:br w:type="column"/>
      </w:r>
      <w:r w:rsidR="00DB2FDC" w:rsidRPr="00DB2FDC">
        <w:rPr>
          <w:b/>
          <w:i/>
        </w:rPr>
        <w:t xml:space="preserve">COURSE SCHEDULE: VICTORIAN LITERATURE &amp; GLOBALIZATION </w:t>
      </w:r>
    </w:p>
    <w:p w14:paraId="36BD682D" w14:textId="77777777" w:rsidR="00802BB3" w:rsidRPr="00494C22" w:rsidRDefault="00802BB3" w:rsidP="00802BB3">
      <w:pPr>
        <w:ind w:left="360" w:hanging="360"/>
        <w:jc w:val="center"/>
        <w:rPr>
          <w:i/>
        </w:rPr>
      </w:pPr>
    </w:p>
    <w:p w14:paraId="1B525D44" w14:textId="359B1D3D" w:rsidR="00802BB3" w:rsidRPr="00494C22" w:rsidRDefault="00802BB3" w:rsidP="00802BB3">
      <w:pPr>
        <w:rPr>
          <w:i/>
        </w:rPr>
      </w:pPr>
      <w:r w:rsidRPr="00494C22">
        <w:rPr>
          <w:i/>
        </w:rPr>
        <w:t>[Please note that the</w:t>
      </w:r>
      <w:r>
        <w:rPr>
          <w:i/>
        </w:rPr>
        <w:t xml:space="preserve"> calendar is subject to change; </w:t>
      </w:r>
      <w:r w:rsidRPr="00494C22">
        <w:rPr>
          <w:i/>
        </w:rPr>
        <w:t>I reserve the right to alter readings as our progress dictates.</w:t>
      </w:r>
      <w:r>
        <w:rPr>
          <w:i/>
        </w:rPr>
        <w:t xml:space="preserve"> Readings marked with an asterisk (*) are electronic resources on our </w:t>
      </w:r>
      <w:r w:rsidR="002C6E7E">
        <w:rPr>
          <w:i/>
        </w:rPr>
        <w:t>class weblog</w:t>
      </w:r>
      <w:r w:rsidRPr="00494C22">
        <w:rPr>
          <w:i/>
        </w:rPr>
        <w:t>]</w:t>
      </w:r>
    </w:p>
    <w:p w14:paraId="35A9F442" w14:textId="77777777" w:rsidR="00802BB3" w:rsidRDefault="00802BB3"/>
    <w:p w14:paraId="496A9A16" w14:textId="3D209EB5" w:rsidR="001E6E5C" w:rsidRDefault="0052072F">
      <w:r w:rsidRPr="00095F0C">
        <w:rPr>
          <w:b/>
        </w:rPr>
        <w:t xml:space="preserve">Thursday </w:t>
      </w:r>
      <w:r w:rsidR="006A6ABD">
        <w:rPr>
          <w:b/>
        </w:rPr>
        <w:t>September 3</w:t>
      </w:r>
      <w:r>
        <w:t>:</w:t>
      </w:r>
      <w:r w:rsidR="00DB246E">
        <w:t xml:space="preserve"> </w:t>
      </w:r>
      <w:r w:rsidR="00DB2FDC">
        <w:t>War and Mediation,</w:t>
      </w:r>
      <w:r w:rsidR="00E349DA">
        <w:t xml:space="preserve"> Victorians and Us</w:t>
      </w:r>
      <w:r w:rsidR="007F2B69">
        <w:t xml:space="preserve">: </w:t>
      </w:r>
      <w:r w:rsidR="00E349DA">
        <w:t xml:space="preserve">Alfred, Lord Tennyson, </w:t>
      </w:r>
      <w:r w:rsidR="00060DCC">
        <w:t>“</w:t>
      </w:r>
      <w:r w:rsidR="007F2B69">
        <w:t xml:space="preserve">The </w:t>
      </w:r>
      <w:r w:rsidR="00787494">
        <w:t>Charge of the Light Brigade</w:t>
      </w:r>
      <w:r w:rsidR="00060DCC">
        <w:t>”</w:t>
      </w:r>
      <w:r w:rsidR="00787494">
        <w:t xml:space="preserve"> (handout)</w:t>
      </w:r>
    </w:p>
    <w:p w14:paraId="19A619DB" w14:textId="77777777" w:rsidR="0052072F" w:rsidRDefault="0052072F"/>
    <w:p w14:paraId="143AB490" w14:textId="19E1720B" w:rsidR="00060DCC" w:rsidRDefault="0052072F" w:rsidP="00060DCC">
      <w:r w:rsidRPr="00060DCC">
        <w:rPr>
          <w:b/>
        </w:rPr>
        <w:t xml:space="preserve">Tuesday </w:t>
      </w:r>
      <w:r w:rsidR="006A6ABD">
        <w:rPr>
          <w:b/>
        </w:rPr>
        <w:t>September 8</w:t>
      </w:r>
      <w:r>
        <w:t xml:space="preserve">: </w:t>
      </w:r>
      <w:r w:rsidR="00060DCC">
        <w:t xml:space="preserve">“The Victorian Age: 1830-1901”*; </w:t>
      </w:r>
      <w:r w:rsidR="00060DCC" w:rsidRPr="00060DCC">
        <w:t>“</w:t>
      </w:r>
      <w:r w:rsidR="005B4090">
        <w:t>Empire</w:t>
      </w:r>
      <w:r w:rsidR="00060DCC" w:rsidRPr="00060DCC">
        <w:t>”</w:t>
      </w:r>
      <w:r w:rsidR="00060DCC">
        <w:t>*</w:t>
      </w:r>
      <w:r w:rsidR="00060DCC" w:rsidRPr="00060DCC">
        <w:t>; What Made the Victorians So Proud?”*; “Queen Victoria’s Little Wars”*;</w:t>
      </w:r>
      <w:r w:rsidR="004030CE">
        <w:t xml:space="preserve"> </w:t>
      </w:r>
      <w:r w:rsidR="00060DCC" w:rsidRPr="00060DCC">
        <w:t>Prince Albert, “Speec</w:t>
      </w:r>
      <w:r w:rsidR="00060DCC">
        <w:t>h at the Mansion House, 1850”*</w:t>
      </w:r>
      <w:r w:rsidR="004030CE">
        <w:t xml:space="preserve">; </w:t>
      </w:r>
      <w:r w:rsidR="00E349DA">
        <w:t xml:space="preserve">Anonymous, </w:t>
      </w:r>
      <w:r w:rsidR="00E06DAB">
        <w:t xml:space="preserve">“Punch’s Own Report of the Opening of the Great Exhibition”*; </w:t>
      </w:r>
      <w:r w:rsidR="00E349DA">
        <w:t xml:space="preserve">Alfred, Lord </w:t>
      </w:r>
      <w:r w:rsidR="00060DCC" w:rsidRPr="00060DCC">
        <w:t>Tennyson, “Ulysses”</w:t>
      </w:r>
      <w:r w:rsidR="00787494">
        <w:t xml:space="preserve"> (handout)</w:t>
      </w:r>
      <w:r w:rsidR="00060DCC" w:rsidRPr="00060DCC">
        <w:t xml:space="preserve"> </w:t>
      </w:r>
    </w:p>
    <w:p w14:paraId="2B2DAF29" w14:textId="77777777" w:rsidR="0052072F" w:rsidRDefault="0052072F"/>
    <w:p w14:paraId="0057781B" w14:textId="5BD44199" w:rsidR="003C578A" w:rsidRDefault="0052072F">
      <w:r w:rsidRPr="004030CE">
        <w:rPr>
          <w:b/>
        </w:rPr>
        <w:t xml:space="preserve">Thursday </w:t>
      </w:r>
      <w:r w:rsidR="006A6ABD">
        <w:rPr>
          <w:b/>
        </w:rPr>
        <w:t>September 10</w:t>
      </w:r>
      <w:r w:rsidR="00DB246E" w:rsidRPr="004030CE">
        <w:rPr>
          <w:b/>
        </w:rPr>
        <w:t>:</w:t>
      </w:r>
      <w:r w:rsidR="00D00B21">
        <w:rPr>
          <w:b/>
        </w:rPr>
        <w:t xml:space="preserve"> </w:t>
      </w:r>
      <w:r w:rsidR="00D00B21">
        <w:t xml:space="preserve">“Industrialism: Progress or Decline”*; </w:t>
      </w:r>
      <w:r w:rsidR="00DF647C">
        <w:t xml:space="preserve">Friedrich </w:t>
      </w:r>
      <w:r w:rsidR="00184CA5">
        <w:t xml:space="preserve">Engels, </w:t>
      </w:r>
      <w:r w:rsidR="00E349DA">
        <w:t xml:space="preserve">from </w:t>
      </w:r>
      <w:r w:rsidR="00184CA5">
        <w:t xml:space="preserve">“The Great Towns”*; </w:t>
      </w:r>
      <w:r w:rsidR="00266E34">
        <w:t xml:space="preserve">Henry Mayhew, </w:t>
      </w:r>
      <w:r w:rsidR="00E349DA">
        <w:t xml:space="preserve">from </w:t>
      </w:r>
      <w:r w:rsidR="00F0684C" w:rsidRPr="00184CA5">
        <w:rPr>
          <w:i/>
        </w:rPr>
        <w:t>London Labour and the London Poor</w:t>
      </w:r>
      <w:r w:rsidR="00184CA5">
        <w:t>*</w:t>
      </w:r>
      <w:r w:rsidR="00DF647C">
        <w:t>; Elizabeth Barrett Browning, “The Cry of the Children”*</w:t>
      </w:r>
      <w:r w:rsidR="00787494">
        <w:t xml:space="preserve"> (</w:t>
      </w:r>
      <w:r w:rsidR="00787494" w:rsidRPr="00787494">
        <w:rPr>
          <w:i/>
        </w:rPr>
        <w:t>Add/Drop Ends 9/11</w:t>
      </w:r>
      <w:r w:rsidR="00787494">
        <w:t>)</w:t>
      </w:r>
    </w:p>
    <w:p w14:paraId="749B2D8D" w14:textId="77777777" w:rsidR="004030CE" w:rsidRDefault="004030CE"/>
    <w:p w14:paraId="002F7FAD" w14:textId="78E562D8" w:rsidR="0052072F" w:rsidRDefault="0052072F">
      <w:r w:rsidRPr="004030CE">
        <w:rPr>
          <w:b/>
        </w:rPr>
        <w:t xml:space="preserve">Tuesday </w:t>
      </w:r>
      <w:r w:rsidR="006A6ABD">
        <w:rPr>
          <w:b/>
        </w:rPr>
        <w:t xml:space="preserve">September 15: </w:t>
      </w:r>
      <w:r w:rsidR="00787494">
        <w:t xml:space="preserve">Karl Marx, “The Fetish of the Commodity and Its Secret” and Karl Marx and Friedrich Engels, “The Communist Manifesto.”  </w:t>
      </w:r>
    </w:p>
    <w:p w14:paraId="3941B04B" w14:textId="77777777" w:rsidR="0052072F" w:rsidRDefault="0052072F"/>
    <w:p w14:paraId="2C7D15FE" w14:textId="130DF7A0" w:rsidR="00266E34" w:rsidRPr="008064C0" w:rsidRDefault="0052072F" w:rsidP="00266E34">
      <w:r w:rsidRPr="004030CE">
        <w:rPr>
          <w:b/>
        </w:rPr>
        <w:t xml:space="preserve">Thursday </w:t>
      </w:r>
      <w:r w:rsidR="006A6ABD">
        <w:rPr>
          <w:b/>
        </w:rPr>
        <w:t>September 17</w:t>
      </w:r>
      <w:r w:rsidRPr="004030CE">
        <w:rPr>
          <w:b/>
        </w:rPr>
        <w:t>:</w:t>
      </w:r>
      <w:r>
        <w:t xml:space="preserve"> </w:t>
      </w:r>
      <w:r w:rsidR="00787494">
        <w:t xml:space="preserve">Fredric Jameson, from </w:t>
      </w:r>
      <w:r w:rsidR="00787494" w:rsidRPr="00D00B21">
        <w:rPr>
          <w:i/>
        </w:rPr>
        <w:t>Postmodernism; the Cultural Logic of Late Capitalism</w:t>
      </w:r>
      <w:r w:rsidR="00787494">
        <w:t xml:space="preserve">;*   Immanuel Wallerstein, from </w:t>
      </w:r>
      <w:r w:rsidR="00787494" w:rsidRPr="008064C0">
        <w:rPr>
          <w:i/>
        </w:rPr>
        <w:t>The Modern World System</w:t>
      </w:r>
      <w:r w:rsidR="00787494">
        <w:t xml:space="preserve">; Edward Said, “Narrative and Social Space,” from </w:t>
      </w:r>
      <w:r w:rsidR="00787494" w:rsidRPr="008064C0">
        <w:rPr>
          <w:i/>
        </w:rPr>
        <w:t>Culture and Imperialism</w:t>
      </w:r>
      <w:r w:rsidR="00787494">
        <w:t xml:space="preserve">*  </w:t>
      </w:r>
      <w:r w:rsidR="00787494" w:rsidRPr="00DB2FDC">
        <w:rPr>
          <w:b/>
        </w:rPr>
        <w:t>CLOSE READING EXERCISE DUE</w:t>
      </w:r>
    </w:p>
    <w:p w14:paraId="47BB2E33" w14:textId="77777777" w:rsidR="0052072F" w:rsidRDefault="0052072F"/>
    <w:p w14:paraId="26DC9388" w14:textId="56606837" w:rsidR="001B4D36" w:rsidRPr="008064C0" w:rsidRDefault="0052072F" w:rsidP="001B4D36">
      <w:r w:rsidRPr="004030CE">
        <w:rPr>
          <w:b/>
        </w:rPr>
        <w:t xml:space="preserve">Tuesday </w:t>
      </w:r>
      <w:r w:rsidR="006A6ABD">
        <w:rPr>
          <w:b/>
        </w:rPr>
        <w:t>September 22</w:t>
      </w:r>
      <w:r w:rsidRPr="004030CE">
        <w:rPr>
          <w:b/>
        </w:rPr>
        <w:t>:</w:t>
      </w:r>
      <w:r w:rsidR="00060DCC">
        <w:t xml:space="preserve"> </w:t>
      </w:r>
      <w:r w:rsidR="003F1BE5">
        <w:t xml:space="preserve">Collins, </w:t>
      </w:r>
      <w:r w:rsidR="003F1BE5" w:rsidRPr="00060DCC">
        <w:rPr>
          <w:i/>
        </w:rPr>
        <w:t>The Moonstone</w:t>
      </w:r>
      <w:r w:rsidR="003F1BE5">
        <w:t xml:space="preserve">.  </w:t>
      </w:r>
    </w:p>
    <w:p w14:paraId="51B4E5BE" w14:textId="77777777" w:rsidR="0052072F" w:rsidRDefault="0052072F"/>
    <w:p w14:paraId="23DE819E" w14:textId="37A686AE" w:rsidR="0052072F" w:rsidRPr="008D1B09" w:rsidRDefault="0052072F">
      <w:r w:rsidRPr="004030CE">
        <w:rPr>
          <w:b/>
        </w:rPr>
        <w:t xml:space="preserve">Thursday </w:t>
      </w:r>
      <w:r w:rsidR="006A6ABD">
        <w:rPr>
          <w:b/>
        </w:rPr>
        <w:t>September 24</w:t>
      </w:r>
      <w:r w:rsidRPr="004030CE">
        <w:rPr>
          <w:b/>
        </w:rPr>
        <w:t>:</w:t>
      </w:r>
      <w:r w:rsidR="00DB246E">
        <w:t xml:space="preserve"> </w:t>
      </w:r>
      <w:r w:rsidR="003F1BE5">
        <w:t xml:space="preserve">Collins, </w:t>
      </w:r>
      <w:r w:rsidR="003F1BE5" w:rsidRPr="006C5A3F">
        <w:rPr>
          <w:i/>
        </w:rPr>
        <w:t>The Moonstone</w:t>
      </w:r>
      <w:r w:rsidR="003F1BE5">
        <w:rPr>
          <w:i/>
        </w:rPr>
        <w:t>.</w:t>
      </w:r>
      <w:r w:rsidR="008D1B09">
        <w:rPr>
          <w:i/>
        </w:rPr>
        <w:t xml:space="preserve"> </w:t>
      </w:r>
      <w:r w:rsidR="008D1B09">
        <w:t>Marielle Hampe leads class.</w:t>
      </w:r>
    </w:p>
    <w:p w14:paraId="2A1F4AD7" w14:textId="73F3852B" w:rsidR="0052072F" w:rsidRDefault="0052072F">
      <w:r>
        <w:br/>
      </w:r>
      <w:r w:rsidRPr="004030CE">
        <w:rPr>
          <w:b/>
        </w:rPr>
        <w:t xml:space="preserve">Tuesday </w:t>
      </w:r>
      <w:r w:rsidR="006A6ABD">
        <w:rPr>
          <w:b/>
        </w:rPr>
        <w:t>September 29</w:t>
      </w:r>
      <w:r w:rsidRPr="004030CE">
        <w:rPr>
          <w:b/>
        </w:rPr>
        <w:t>:</w:t>
      </w:r>
      <w:r w:rsidR="00DB246E">
        <w:t xml:space="preserve"> </w:t>
      </w:r>
      <w:r w:rsidR="003F1BE5">
        <w:t xml:space="preserve">Collins, </w:t>
      </w:r>
      <w:r w:rsidR="003F1BE5" w:rsidRPr="00060DCC">
        <w:rPr>
          <w:i/>
        </w:rPr>
        <w:t>The Moonstone</w:t>
      </w:r>
      <w:r w:rsidR="003F1BE5">
        <w:t xml:space="preserve">.   </w:t>
      </w:r>
    </w:p>
    <w:p w14:paraId="0D86D5AD" w14:textId="77777777" w:rsidR="004030CE" w:rsidRDefault="004030CE"/>
    <w:p w14:paraId="08C010D6" w14:textId="4FA9F8FE" w:rsidR="0052072F" w:rsidRDefault="0052072F">
      <w:r w:rsidRPr="004030CE">
        <w:rPr>
          <w:b/>
        </w:rPr>
        <w:t xml:space="preserve">Thursday </w:t>
      </w:r>
      <w:r w:rsidR="006A6ABD">
        <w:rPr>
          <w:b/>
        </w:rPr>
        <w:t>October 1</w:t>
      </w:r>
      <w:r w:rsidRPr="004030CE">
        <w:rPr>
          <w:b/>
        </w:rPr>
        <w:t>:</w:t>
      </w:r>
      <w:r w:rsidR="00DB246E">
        <w:t xml:space="preserve"> </w:t>
      </w:r>
      <w:r w:rsidR="003F1BE5">
        <w:t xml:space="preserve">Collins, </w:t>
      </w:r>
      <w:r w:rsidR="003F1BE5" w:rsidRPr="00060DCC">
        <w:rPr>
          <w:i/>
        </w:rPr>
        <w:t>The Moonstone</w:t>
      </w:r>
      <w:r w:rsidR="003F1BE5">
        <w:t>.</w:t>
      </w:r>
    </w:p>
    <w:p w14:paraId="4B52A40E" w14:textId="77777777" w:rsidR="0052072F" w:rsidRDefault="0052072F"/>
    <w:p w14:paraId="3C6C7D69" w14:textId="3DA69ACB" w:rsidR="0052072F" w:rsidRDefault="0052072F">
      <w:r w:rsidRPr="004030CE">
        <w:rPr>
          <w:b/>
        </w:rPr>
        <w:t xml:space="preserve">Tuesday </w:t>
      </w:r>
      <w:r w:rsidR="006A6ABD">
        <w:rPr>
          <w:b/>
        </w:rPr>
        <w:t>October 6</w:t>
      </w:r>
      <w:r w:rsidRPr="004030CE">
        <w:rPr>
          <w:b/>
        </w:rPr>
        <w:t>:</w:t>
      </w:r>
      <w:r w:rsidR="00DB246E" w:rsidRPr="00DB246E">
        <w:t xml:space="preserve"> </w:t>
      </w:r>
      <w:r w:rsidR="003F1BE5">
        <w:t xml:space="preserve">Collins, </w:t>
      </w:r>
      <w:r w:rsidR="003F1BE5" w:rsidRPr="00060DCC">
        <w:rPr>
          <w:i/>
        </w:rPr>
        <w:t>The Moonstone</w:t>
      </w:r>
      <w:r w:rsidR="003F1BE5">
        <w:t xml:space="preserve">.  </w:t>
      </w:r>
    </w:p>
    <w:p w14:paraId="2913F432" w14:textId="77777777" w:rsidR="0052072F" w:rsidRDefault="0052072F"/>
    <w:p w14:paraId="7D8BEDD7" w14:textId="2E69137F" w:rsidR="0052072F" w:rsidRDefault="0052072F">
      <w:r w:rsidRPr="004030CE">
        <w:rPr>
          <w:b/>
        </w:rPr>
        <w:t xml:space="preserve">Thursday </w:t>
      </w:r>
      <w:r w:rsidR="006A6ABD">
        <w:rPr>
          <w:b/>
        </w:rPr>
        <w:t>October 8</w:t>
      </w:r>
      <w:r w:rsidRPr="004030CE">
        <w:rPr>
          <w:b/>
        </w:rPr>
        <w:t>:</w:t>
      </w:r>
      <w:r w:rsidR="00060DCC">
        <w:t xml:space="preserve"> </w:t>
      </w:r>
      <w:r w:rsidR="008C34AA">
        <w:t xml:space="preserve">Collins, </w:t>
      </w:r>
      <w:r w:rsidR="008C34AA" w:rsidRPr="00060DCC">
        <w:rPr>
          <w:i/>
        </w:rPr>
        <w:t>The Moonstone</w:t>
      </w:r>
      <w:r w:rsidR="00030A44">
        <w:t xml:space="preserve">, concluded. </w:t>
      </w:r>
      <w:r w:rsidR="008C34AA">
        <w:t xml:space="preserve">Assorted Mutiny Ballads and Felice Beato </w:t>
      </w:r>
      <w:r w:rsidR="00030A44">
        <w:t xml:space="preserve">Mutiny </w:t>
      </w:r>
      <w:r w:rsidR="008C34AA">
        <w:t>Photography.*</w:t>
      </w:r>
    </w:p>
    <w:p w14:paraId="7C303C79" w14:textId="77777777" w:rsidR="0052072F" w:rsidRDefault="0052072F"/>
    <w:p w14:paraId="1203B931" w14:textId="0F097397" w:rsidR="006C5A3F" w:rsidRPr="008C34AA" w:rsidRDefault="0052072F" w:rsidP="007F2B69">
      <w:r w:rsidRPr="004030CE">
        <w:rPr>
          <w:b/>
        </w:rPr>
        <w:t xml:space="preserve">Tuesday </w:t>
      </w:r>
      <w:r w:rsidR="006A6ABD">
        <w:rPr>
          <w:b/>
        </w:rPr>
        <w:t>October 13</w:t>
      </w:r>
      <w:r w:rsidRPr="004030CE">
        <w:rPr>
          <w:b/>
        </w:rPr>
        <w:t>:</w:t>
      </w:r>
      <w:r w:rsidR="00060DCC">
        <w:t xml:space="preserve"> </w:t>
      </w:r>
      <w:r w:rsidR="008C34AA">
        <w:t xml:space="preserve">Melissa </w:t>
      </w:r>
      <w:r w:rsidR="00030A44">
        <w:t xml:space="preserve">Van Vuuren </w:t>
      </w:r>
      <w:r w:rsidR="00E3326A">
        <w:t>leads class</w:t>
      </w:r>
      <w:r w:rsidR="00030A44">
        <w:t xml:space="preserve">. </w:t>
      </w:r>
      <w:r w:rsidR="008C34AA">
        <w:t xml:space="preserve">Meet in Dubin Room, Lauinger Library. </w:t>
      </w:r>
      <w:r w:rsidR="00DB2FDC" w:rsidRPr="00DB2FDC">
        <w:rPr>
          <w:b/>
        </w:rPr>
        <w:t>ESSAY 1 DUE</w:t>
      </w:r>
      <w:bookmarkStart w:id="0" w:name="_GoBack"/>
      <w:bookmarkEnd w:id="0"/>
    </w:p>
    <w:p w14:paraId="7848993D" w14:textId="77777777" w:rsidR="0052072F" w:rsidRDefault="0052072F"/>
    <w:p w14:paraId="1FA62BB6" w14:textId="4A55328D" w:rsidR="008C34AA" w:rsidRDefault="0052072F" w:rsidP="0060308E">
      <w:r w:rsidRPr="004030CE">
        <w:rPr>
          <w:b/>
        </w:rPr>
        <w:t xml:space="preserve">Thursday </w:t>
      </w:r>
      <w:r w:rsidR="006A6ABD">
        <w:rPr>
          <w:b/>
        </w:rPr>
        <w:t>October 15</w:t>
      </w:r>
      <w:r w:rsidRPr="004030CE">
        <w:rPr>
          <w:b/>
        </w:rPr>
        <w:t>:</w:t>
      </w:r>
      <w:r>
        <w:t xml:space="preserve"> </w:t>
      </w:r>
      <w:r w:rsidR="008C34AA">
        <w:t xml:space="preserve">Sex and Democracy I: Objects and Subjects.  John Stuart Mill, from </w:t>
      </w:r>
      <w:r w:rsidR="008C34AA" w:rsidRPr="00F96F51">
        <w:rPr>
          <w:i/>
        </w:rPr>
        <w:t>On Liberty</w:t>
      </w:r>
      <w:r w:rsidR="008C34AA">
        <w:t xml:space="preserve"> (1859) and </w:t>
      </w:r>
      <w:r w:rsidR="008C34AA" w:rsidRPr="004C104D">
        <w:rPr>
          <w:i/>
        </w:rPr>
        <w:t>The Subjection of Women</w:t>
      </w:r>
      <w:r w:rsidR="008C34AA">
        <w:t xml:space="preserve"> (1869)*; Robert Browning, “Porphyria’s Lover,” “My Last Duchess,” “Fra Lippo Lippi”; Emily Bronte, “I’m happiest when most away,” “No coward soul is mine.”*</w:t>
      </w:r>
    </w:p>
    <w:p w14:paraId="72643EEB" w14:textId="77777777" w:rsidR="00991B35" w:rsidRDefault="00991B35"/>
    <w:p w14:paraId="137BC6E7" w14:textId="1666C38E" w:rsidR="008C34AA" w:rsidRDefault="0052072F" w:rsidP="008C34AA">
      <w:r w:rsidRPr="004030CE">
        <w:rPr>
          <w:b/>
        </w:rPr>
        <w:t xml:space="preserve">Tuesday </w:t>
      </w:r>
      <w:r w:rsidR="006A6ABD">
        <w:rPr>
          <w:b/>
        </w:rPr>
        <w:t>October 20</w:t>
      </w:r>
      <w:r w:rsidRPr="004030CE">
        <w:rPr>
          <w:b/>
        </w:rPr>
        <w:t>:</w:t>
      </w:r>
      <w:r w:rsidR="00060DCC">
        <w:t xml:space="preserve"> </w:t>
      </w:r>
      <w:r w:rsidR="005B4090" w:rsidRPr="005B4090">
        <w:rPr>
          <w:b/>
        </w:rPr>
        <w:t>Meet in Special Collections, 5</w:t>
      </w:r>
      <w:r w:rsidR="005B4090" w:rsidRPr="005B4090">
        <w:rPr>
          <w:b/>
          <w:vertAlign w:val="superscript"/>
        </w:rPr>
        <w:t>th</w:t>
      </w:r>
      <w:r w:rsidR="005B4090" w:rsidRPr="005B4090">
        <w:rPr>
          <w:b/>
        </w:rPr>
        <w:t xml:space="preserve"> Floor, Lauinger</w:t>
      </w:r>
      <w:r w:rsidR="005B4090">
        <w:t xml:space="preserve">. </w:t>
      </w:r>
      <w:r w:rsidR="008C34AA">
        <w:t>Sex and Democracy II: Beauty</w:t>
      </w:r>
      <w:r w:rsidR="005B4090">
        <w:t xml:space="preserve"> and the Book-Object</w:t>
      </w:r>
      <w:r w:rsidR="008C34AA">
        <w:t xml:space="preserve">.  Dante Gabriel Rossetti, “The Blessed Damozel,” “Soul’s Beauty,” “Body’s Beauty”*; Christina Rossetti, “In an Artist’s Studio,” “After Death”*; </w:t>
      </w:r>
      <w:r w:rsidR="005B4090">
        <w:t xml:space="preserve">short Book History article TBD*; </w:t>
      </w:r>
      <w:r w:rsidR="008C34AA">
        <w:t>Barringer et al., “Pre-Raphaelites: A Victorian Avant Garde.”*</w:t>
      </w:r>
    </w:p>
    <w:p w14:paraId="67249872" w14:textId="77777777" w:rsidR="0052072F" w:rsidRDefault="0052072F"/>
    <w:p w14:paraId="01F93412" w14:textId="099F2E44" w:rsidR="0052072F" w:rsidRDefault="0052072F">
      <w:r w:rsidRPr="004030CE">
        <w:rPr>
          <w:b/>
        </w:rPr>
        <w:t xml:space="preserve">Thursday </w:t>
      </w:r>
      <w:r w:rsidR="006A6ABD">
        <w:rPr>
          <w:b/>
        </w:rPr>
        <w:t>October 22</w:t>
      </w:r>
      <w:r w:rsidRPr="004030CE">
        <w:rPr>
          <w:b/>
        </w:rPr>
        <w:t>:</w:t>
      </w:r>
      <w:r w:rsidR="00060DCC">
        <w:t xml:space="preserve"> </w:t>
      </w:r>
      <w:r w:rsidR="008C34AA" w:rsidRPr="00E349DA">
        <w:t>Sex and Democracy III: Doing As One Likes.</w:t>
      </w:r>
      <w:r w:rsidR="008C34AA">
        <w:rPr>
          <w:i/>
        </w:rPr>
        <w:t xml:space="preserve">  </w:t>
      </w:r>
      <w:r w:rsidR="008C34AA">
        <w:t xml:space="preserve">Matthew Arnold, from </w:t>
      </w:r>
      <w:r w:rsidR="008C34AA" w:rsidRPr="00865AA1">
        <w:rPr>
          <w:i/>
        </w:rPr>
        <w:t>Culture and Anarchy</w:t>
      </w:r>
      <w:r w:rsidR="008C34AA">
        <w:t xml:space="preserve">*; C.H. Hazlewood, </w:t>
      </w:r>
      <w:r w:rsidR="008C34AA" w:rsidRPr="00865AA1">
        <w:rPr>
          <w:i/>
        </w:rPr>
        <w:t>Lady Audley’s Secret</w:t>
      </w:r>
      <w:r w:rsidR="008C34AA">
        <w:t xml:space="preserve">.  </w:t>
      </w:r>
    </w:p>
    <w:p w14:paraId="504F442B" w14:textId="77777777" w:rsidR="0052072F" w:rsidRDefault="0052072F"/>
    <w:p w14:paraId="0BF71738" w14:textId="3ABEAC50" w:rsidR="0052072F" w:rsidRDefault="0052072F">
      <w:r w:rsidRPr="00991B35">
        <w:rPr>
          <w:b/>
        </w:rPr>
        <w:t xml:space="preserve">Tuesday </w:t>
      </w:r>
      <w:r w:rsidR="006A6ABD">
        <w:rPr>
          <w:b/>
        </w:rPr>
        <w:t>October 27</w:t>
      </w:r>
      <w:r w:rsidRPr="00991B35">
        <w:rPr>
          <w:b/>
        </w:rPr>
        <w:t>:</w:t>
      </w:r>
      <w:r>
        <w:t xml:space="preserve"> </w:t>
      </w:r>
      <w:r w:rsidR="008C34AA">
        <w:t xml:space="preserve">George Eliot, </w:t>
      </w:r>
      <w:r w:rsidR="008C34AA" w:rsidRPr="00865AA1">
        <w:rPr>
          <w:i/>
        </w:rPr>
        <w:t>Middlemarch</w:t>
      </w:r>
      <w:r w:rsidR="008C34AA">
        <w:t xml:space="preserve">.  </w:t>
      </w:r>
    </w:p>
    <w:p w14:paraId="2142718C" w14:textId="4557C160" w:rsidR="0052072F" w:rsidRDefault="0052072F">
      <w:r>
        <w:br/>
      </w:r>
      <w:r w:rsidRPr="00991B35">
        <w:rPr>
          <w:b/>
        </w:rPr>
        <w:t xml:space="preserve">Thursday </w:t>
      </w:r>
      <w:r w:rsidR="006A6ABD">
        <w:rPr>
          <w:b/>
        </w:rPr>
        <w:t>October 29</w:t>
      </w:r>
      <w:r w:rsidRPr="00991B35">
        <w:rPr>
          <w:b/>
        </w:rPr>
        <w:t>:</w:t>
      </w:r>
      <w:r>
        <w:t xml:space="preserve"> </w:t>
      </w:r>
      <w:r w:rsidR="008C34AA">
        <w:t xml:space="preserve">George Eliot, </w:t>
      </w:r>
      <w:r w:rsidR="008C34AA" w:rsidRPr="00865AA1">
        <w:rPr>
          <w:i/>
        </w:rPr>
        <w:t>Middlemarch</w:t>
      </w:r>
      <w:r w:rsidR="008C34AA">
        <w:t xml:space="preserve">.  </w:t>
      </w:r>
      <w:r w:rsidR="008D1B09">
        <w:t xml:space="preserve">Marielle Hampe leads class.  </w:t>
      </w:r>
      <w:r w:rsidR="008C34AA" w:rsidRPr="008C34AA">
        <w:rPr>
          <w:b/>
        </w:rPr>
        <w:t>CLOSE VIEWING EXERCISE DUE</w:t>
      </w:r>
    </w:p>
    <w:p w14:paraId="0D0AD62A" w14:textId="77777777" w:rsidR="0052072F" w:rsidRDefault="0052072F"/>
    <w:p w14:paraId="73C6B59D" w14:textId="5A629FCB" w:rsidR="0052072F" w:rsidRDefault="0052072F">
      <w:r w:rsidRPr="004030CE">
        <w:rPr>
          <w:b/>
        </w:rPr>
        <w:t xml:space="preserve">Tuesday </w:t>
      </w:r>
      <w:r w:rsidR="006A6ABD">
        <w:rPr>
          <w:b/>
        </w:rPr>
        <w:t>November 3</w:t>
      </w:r>
      <w:r>
        <w:t>:</w:t>
      </w:r>
      <w:r w:rsidR="00060DCC">
        <w:t xml:space="preserve"> </w:t>
      </w:r>
      <w:r w:rsidR="008C34AA">
        <w:t xml:space="preserve">George Eliot, </w:t>
      </w:r>
      <w:r w:rsidR="008C34AA" w:rsidRPr="00865AA1">
        <w:rPr>
          <w:i/>
        </w:rPr>
        <w:t>Middlemarch</w:t>
      </w:r>
      <w:r w:rsidR="008C34AA">
        <w:t>.</w:t>
      </w:r>
    </w:p>
    <w:p w14:paraId="29323642" w14:textId="77777777" w:rsidR="0052072F" w:rsidRDefault="0052072F"/>
    <w:p w14:paraId="0226E7E2" w14:textId="52A1A5D7" w:rsidR="0052072F" w:rsidRDefault="006A6ABD">
      <w:r>
        <w:rPr>
          <w:b/>
        </w:rPr>
        <w:t>Thursday November 5</w:t>
      </w:r>
      <w:r w:rsidR="0052072F" w:rsidRPr="004030CE">
        <w:rPr>
          <w:b/>
        </w:rPr>
        <w:t>:</w:t>
      </w:r>
      <w:r w:rsidR="00060DCC">
        <w:t xml:space="preserve"> </w:t>
      </w:r>
      <w:r w:rsidR="00002516">
        <w:t xml:space="preserve">George Eliot, </w:t>
      </w:r>
      <w:r w:rsidR="00002516" w:rsidRPr="00865AA1">
        <w:rPr>
          <w:i/>
        </w:rPr>
        <w:t>Middlemarch</w:t>
      </w:r>
      <w:r w:rsidR="00002516">
        <w:t>.</w:t>
      </w:r>
    </w:p>
    <w:p w14:paraId="65FE12DA" w14:textId="77777777" w:rsidR="00865AA1" w:rsidRDefault="00865AA1"/>
    <w:p w14:paraId="299A8605" w14:textId="23638C0F" w:rsidR="0052072F" w:rsidRDefault="0052072F">
      <w:r w:rsidRPr="004030CE">
        <w:rPr>
          <w:b/>
        </w:rPr>
        <w:t xml:space="preserve">Tuesday </w:t>
      </w:r>
      <w:r w:rsidR="006A6ABD">
        <w:rPr>
          <w:b/>
        </w:rPr>
        <w:t>November 10</w:t>
      </w:r>
      <w:r w:rsidRPr="004030CE">
        <w:rPr>
          <w:b/>
        </w:rPr>
        <w:t>:</w:t>
      </w:r>
      <w:r w:rsidR="00060DCC">
        <w:t xml:space="preserve"> </w:t>
      </w:r>
      <w:r w:rsidR="00002516">
        <w:t xml:space="preserve">George Eliot, </w:t>
      </w:r>
      <w:r w:rsidR="00002516" w:rsidRPr="00865AA1">
        <w:rPr>
          <w:i/>
        </w:rPr>
        <w:t>Middlemarch</w:t>
      </w:r>
      <w:r w:rsidR="00002516">
        <w:t>. Laura Otis, “The Webs of Middlemarch”*</w:t>
      </w:r>
    </w:p>
    <w:p w14:paraId="28143B26" w14:textId="77777777" w:rsidR="0052072F" w:rsidRDefault="0052072F"/>
    <w:p w14:paraId="2B2DD64E" w14:textId="6B5EC87F" w:rsidR="0052072F" w:rsidRPr="004030CE" w:rsidRDefault="0052072F">
      <w:pPr>
        <w:rPr>
          <w:b/>
        </w:rPr>
      </w:pPr>
      <w:r w:rsidRPr="004030CE">
        <w:rPr>
          <w:b/>
        </w:rPr>
        <w:t xml:space="preserve">Thursday </w:t>
      </w:r>
      <w:r w:rsidR="006A6ABD">
        <w:rPr>
          <w:b/>
        </w:rPr>
        <w:t>November 12</w:t>
      </w:r>
      <w:r w:rsidRPr="004030CE">
        <w:rPr>
          <w:b/>
        </w:rPr>
        <w:t>:</w:t>
      </w:r>
      <w:r w:rsidR="00060DCC" w:rsidRPr="004030CE">
        <w:rPr>
          <w:b/>
        </w:rPr>
        <w:t xml:space="preserve"> </w:t>
      </w:r>
      <w:r w:rsidR="00002516">
        <w:t xml:space="preserve">George Eliot, </w:t>
      </w:r>
      <w:r w:rsidR="00002516" w:rsidRPr="00865AA1">
        <w:rPr>
          <w:i/>
        </w:rPr>
        <w:t>Middlemarch</w:t>
      </w:r>
      <w:r w:rsidR="00002516">
        <w:t>.</w:t>
      </w:r>
    </w:p>
    <w:p w14:paraId="18833C57" w14:textId="77777777" w:rsidR="0052072F" w:rsidRDefault="0052072F"/>
    <w:p w14:paraId="5F262E6D" w14:textId="70E2DC2D" w:rsidR="00865AA1" w:rsidRDefault="0052072F" w:rsidP="00865AA1">
      <w:r w:rsidRPr="004030CE">
        <w:rPr>
          <w:b/>
        </w:rPr>
        <w:t xml:space="preserve">Tuesday </w:t>
      </w:r>
      <w:r w:rsidR="006A6ABD">
        <w:rPr>
          <w:b/>
        </w:rPr>
        <w:t>November 17</w:t>
      </w:r>
      <w:r w:rsidRPr="004030CE">
        <w:rPr>
          <w:b/>
        </w:rPr>
        <w:t>:</w:t>
      </w:r>
      <w:r>
        <w:t xml:space="preserve"> </w:t>
      </w:r>
      <w:r w:rsidR="003E318D">
        <w:t xml:space="preserve">Victorian Networks. G.H. Lewes, from </w:t>
      </w:r>
      <w:r w:rsidR="003E318D" w:rsidRPr="00B207B4">
        <w:rPr>
          <w:i/>
        </w:rPr>
        <w:t>Physiology of Common Life</w:t>
      </w:r>
      <w:r w:rsidR="003E318D">
        <w:t xml:space="preserve">;* Herbert Spencer, from </w:t>
      </w:r>
      <w:r w:rsidR="003E318D" w:rsidRPr="00B207B4">
        <w:rPr>
          <w:i/>
        </w:rPr>
        <w:t>Social Statics</w:t>
      </w:r>
      <w:r w:rsidR="003E318D">
        <w:rPr>
          <w:i/>
        </w:rPr>
        <w:t>*</w:t>
      </w:r>
      <w:r w:rsidR="003E318D">
        <w:t xml:space="preserve">; Gordon Haight, from </w:t>
      </w:r>
      <w:r w:rsidR="003E318D" w:rsidRPr="00B207B4">
        <w:rPr>
          <w:i/>
        </w:rPr>
        <w:t>George Eliot: A Life</w:t>
      </w:r>
      <w:r w:rsidR="003E318D">
        <w:t xml:space="preserve">.* Selections from </w:t>
      </w:r>
      <w:r w:rsidR="003E318D" w:rsidRPr="003E318D">
        <w:rPr>
          <w:i/>
        </w:rPr>
        <w:t>The Westminster Review</w:t>
      </w:r>
      <w:r w:rsidR="003E318D">
        <w:t>.  Telegraphic fiction TBD.*</w:t>
      </w:r>
      <w:r w:rsidR="003E318D" w:rsidRPr="003E318D">
        <w:rPr>
          <w:b/>
        </w:rPr>
        <w:t xml:space="preserve"> </w:t>
      </w:r>
      <w:r w:rsidR="003E318D" w:rsidRPr="00E349DA">
        <w:rPr>
          <w:b/>
        </w:rPr>
        <w:t>ESSAY 2 DUE</w:t>
      </w:r>
    </w:p>
    <w:p w14:paraId="4AF6B595" w14:textId="77777777" w:rsidR="00490D38" w:rsidRDefault="00490D38"/>
    <w:p w14:paraId="711E4C84" w14:textId="0376C0BD" w:rsidR="0052072F" w:rsidRDefault="0052072F">
      <w:r w:rsidRPr="004030CE">
        <w:rPr>
          <w:b/>
        </w:rPr>
        <w:t xml:space="preserve">Thursday </w:t>
      </w:r>
      <w:r w:rsidR="006A6ABD">
        <w:rPr>
          <w:b/>
        </w:rPr>
        <w:t>November 19</w:t>
      </w:r>
      <w:r w:rsidRPr="004030CE">
        <w:rPr>
          <w:b/>
        </w:rPr>
        <w:t>:</w:t>
      </w:r>
      <w:r w:rsidR="00DB246E">
        <w:t xml:space="preserve"> </w:t>
      </w:r>
      <w:r w:rsidR="003E318D">
        <w:t xml:space="preserve">H. Rider Haggard, </w:t>
      </w:r>
      <w:r w:rsidR="003E318D" w:rsidRPr="006C5A3F">
        <w:rPr>
          <w:i/>
        </w:rPr>
        <w:t>She</w:t>
      </w:r>
      <w:r w:rsidR="003E318D">
        <w:t xml:space="preserve">. </w:t>
      </w:r>
      <w:r w:rsidR="003E318D">
        <w:rPr>
          <w:i/>
        </w:rPr>
        <w:t xml:space="preserve"> </w:t>
      </w:r>
    </w:p>
    <w:p w14:paraId="326A4A02" w14:textId="77777777" w:rsidR="0052072F" w:rsidRDefault="0052072F"/>
    <w:p w14:paraId="69715CE2" w14:textId="10D3C7FD" w:rsidR="000E080D" w:rsidRDefault="0052072F" w:rsidP="0060308E">
      <w:r w:rsidRPr="004030CE">
        <w:rPr>
          <w:b/>
        </w:rPr>
        <w:t xml:space="preserve">Tuesday </w:t>
      </w:r>
      <w:r w:rsidR="006A6ABD">
        <w:rPr>
          <w:b/>
        </w:rPr>
        <w:t>November 24</w:t>
      </w:r>
      <w:r w:rsidRPr="004030CE">
        <w:rPr>
          <w:b/>
        </w:rPr>
        <w:t>:</w:t>
      </w:r>
      <w:r w:rsidR="00DB246E" w:rsidRPr="00DB246E">
        <w:t xml:space="preserve"> </w:t>
      </w:r>
      <w:r w:rsidR="003E318D">
        <w:t xml:space="preserve">H. Rider Haggard, </w:t>
      </w:r>
      <w:r w:rsidR="003E318D" w:rsidRPr="006C5A3F">
        <w:rPr>
          <w:i/>
        </w:rPr>
        <w:t>She</w:t>
      </w:r>
      <w:r w:rsidR="003E318D">
        <w:rPr>
          <w:i/>
        </w:rPr>
        <w:t>.</w:t>
      </w:r>
      <w:r w:rsidR="003E318D" w:rsidRPr="003E318D">
        <w:rPr>
          <w:b/>
        </w:rPr>
        <w:t xml:space="preserve"> </w:t>
      </w:r>
    </w:p>
    <w:p w14:paraId="72D567DA" w14:textId="77777777" w:rsidR="006A6ABD" w:rsidRDefault="006A6ABD" w:rsidP="0051222D">
      <w:pPr>
        <w:rPr>
          <w:b/>
        </w:rPr>
      </w:pPr>
    </w:p>
    <w:p w14:paraId="268C3DCE" w14:textId="6514B9AE" w:rsidR="006A6ABD" w:rsidRDefault="0052072F" w:rsidP="0051222D">
      <w:pPr>
        <w:rPr>
          <w:b/>
        </w:rPr>
      </w:pPr>
      <w:r w:rsidRPr="004030CE">
        <w:rPr>
          <w:b/>
        </w:rPr>
        <w:t xml:space="preserve">Thursday </w:t>
      </w:r>
      <w:r w:rsidR="006A6ABD">
        <w:rPr>
          <w:b/>
        </w:rPr>
        <w:t>November 26</w:t>
      </w:r>
      <w:r w:rsidR="00095F0C">
        <w:rPr>
          <w:b/>
        </w:rPr>
        <w:t xml:space="preserve">: </w:t>
      </w:r>
      <w:r w:rsidR="00787494">
        <w:rPr>
          <w:b/>
        </w:rPr>
        <w:t xml:space="preserve">NO CLASS / </w:t>
      </w:r>
      <w:r w:rsidR="006A6ABD">
        <w:rPr>
          <w:b/>
        </w:rPr>
        <w:t>THANKSGIVING BREAK</w:t>
      </w:r>
    </w:p>
    <w:p w14:paraId="6DCF2FFA" w14:textId="77777777" w:rsidR="0052072F" w:rsidRDefault="0052072F"/>
    <w:p w14:paraId="4070866D" w14:textId="57C87943" w:rsidR="0052072F" w:rsidRPr="007F4195" w:rsidRDefault="0052072F">
      <w:r w:rsidRPr="004030CE">
        <w:rPr>
          <w:b/>
        </w:rPr>
        <w:t xml:space="preserve">Tuesday </w:t>
      </w:r>
      <w:r w:rsidR="006A6ABD">
        <w:rPr>
          <w:b/>
        </w:rPr>
        <w:t xml:space="preserve">December 1 </w:t>
      </w:r>
      <w:r w:rsidRPr="004030CE">
        <w:rPr>
          <w:b/>
        </w:rPr>
        <w:t>:</w:t>
      </w:r>
      <w:r w:rsidR="00DB246E" w:rsidRPr="00DB246E">
        <w:t xml:space="preserve"> </w:t>
      </w:r>
      <w:r w:rsidR="003E318D">
        <w:t xml:space="preserve">Rider Haggard, </w:t>
      </w:r>
      <w:r w:rsidR="003E318D" w:rsidRPr="006C5A3F">
        <w:rPr>
          <w:i/>
        </w:rPr>
        <w:t>She</w:t>
      </w:r>
      <w:r w:rsidR="003E318D">
        <w:rPr>
          <w:i/>
        </w:rPr>
        <w:t>.</w:t>
      </w:r>
      <w:r w:rsidR="007F4195">
        <w:rPr>
          <w:i/>
        </w:rPr>
        <w:t xml:space="preserve">  </w:t>
      </w:r>
      <w:r w:rsidR="007F4195">
        <w:t>Matthew J. Phillips (Rutgers</w:t>
      </w:r>
      <w:r w:rsidR="00E3326A">
        <w:t>, English</w:t>
      </w:r>
      <w:r w:rsidR="007F4195">
        <w:t>), Guest Lecture.</w:t>
      </w:r>
    </w:p>
    <w:p w14:paraId="37E1E023" w14:textId="77777777" w:rsidR="0052072F" w:rsidRDefault="0052072F"/>
    <w:p w14:paraId="6F605EB3" w14:textId="791C8FE0" w:rsidR="0052072F" w:rsidRPr="00E3326A" w:rsidRDefault="0052072F">
      <w:r w:rsidRPr="004030CE">
        <w:rPr>
          <w:b/>
        </w:rPr>
        <w:t xml:space="preserve">Thursday </w:t>
      </w:r>
      <w:r w:rsidR="006A6ABD">
        <w:rPr>
          <w:b/>
        </w:rPr>
        <w:t>December 3</w:t>
      </w:r>
      <w:r w:rsidRPr="004030CE">
        <w:rPr>
          <w:b/>
        </w:rPr>
        <w:t>:</w:t>
      </w:r>
      <w:r w:rsidR="00DB246E">
        <w:t xml:space="preserve"> </w:t>
      </w:r>
      <w:r w:rsidR="003E318D">
        <w:t xml:space="preserve">H. Rider Haggard, </w:t>
      </w:r>
      <w:r w:rsidR="003E318D" w:rsidRPr="006C5A3F">
        <w:rPr>
          <w:i/>
        </w:rPr>
        <w:t>She</w:t>
      </w:r>
      <w:r w:rsidR="003E318D">
        <w:rPr>
          <w:i/>
        </w:rPr>
        <w:t>.</w:t>
      </w:r>
      <w:r w:rsidR="00E2746A">
        <w:rPr>
          <w:i/>
        </w:rPr>
        <w:t xml:space="preserve"> </w:t>
      </w:r>
      <w:r w:rsidR="00E3326A">
        <w:t>John Martin Handel (UC Berkeley, History), Guest Blog Post.</w:t>
      </w:r>
    </w:p>
    <w:p w14:paraId="5F1DFDE0" w14:textId="77777777" w:rsidR="0052072F" w:rsidRDefault="0052072F"/>
    <w:p w14:paraId="74735049" w14:textId="5FD88918" w:rsidR="0052072F" w:rsidRDefault="0052072F">
      <w:r w:rsidRPr="004030CE">
        <w:rPr>
          <w:b/>
        </w:rPr>
        <w:t xml:space="preserve">Tuesday </w:t>
      </w:r>
      <w:r w:rsidR="006A6ABD">
        <w:rPr>
          <w:b/>
        </w:rPr>
        <w:t>December 8</w:t>
      </w:r>
      <w:r w:rsidRPr="004030CE">
        <w:rPr>
          <w:b/>
        </w:rPr>
        <w:t>:</w:t>
      </w:r>
      <w:r w:rsidR="00DB246E">
        <w:t xml:space="preserve"> </w:t>
      </w:r>
      <w:r w:rsidR="003E318D">
        <w:t>LAST DAY OF CLASS:</w:t>
      </w:r>
      <w:r w:rsidR="003E318D" w:rsidRPr="003E318D">
        <w:t xml:space="preserve"> </w:t>
      </w:r>
      <w:r w:rsidR="00671F31">
        <w:t>“</w:t>
      </w:r>
      <w:r w:rsidR="003E318D">
        <w:t xml:space="preserve">Small wars” and the Diamond Jubilee: Final Reflections.  </w:t>
      </w:r>
    </w:p>
    <w:p w14:paraId="5A63A060" w14:textId="77777777" w:rsidR="003E318D" w:rsidRDefault="003E318D">
      <w:pPr>
        <w:rPr>
          <w:i/>
        </w:rPr>
      </w:pPr>
    </w:p>
    <w:p w14:paraId="55ADC17A" w14:textId="5CAB0D1E" w:rsidR="001E6E5C" w:rsidRPr="00DB2FDC" w:rsidRDefault="004904B6" w:rsidP="00DB2FDC">
      <w:pPr>
        <w:pBdr>
          <w:top w:val="single" w:sz="4" w:space="1" w:color="auto"/>
          <w:left w:val="single" w:sz="4" w:space="4" w:color="auto"/>
          <w:bottom w:val="single" w:sz="4" w:space="1" w:color="auto"/>
          <w:right w:val="single" w:sz="4" w:space="4" w:color="auto"/>
        </w:pBdr>
        <w:rPr>
          <w:b/>
        </w:rPr>
      </w:pPr>
      <w:r w:rsidRPr="0051222D">
        <w:rPr>
          <w:b/>
        </w:rPr>
        <w:t xml:space="preserve">TAKE HOME FINAL </w:t>
      </w:r>
      <w:r w:rsidR="0060308E">
        <w:rPr>
          <w:b/>
        </w:rPr>
        <w:t xml:space="preserve">EXAM </w:t>
      </w:r>
      <w:r w:rsidRPr="0051222D">
        <w:rPr>
          <w:b/>
        </w:rPr>
        <w:t xml:space="preserve">DUE: </w:t>
      </w:r>
      <w:r w:rsidR="00787494">
        <w:rPr>
          <w:b/>
        </w:rPr>
        <w:t>Monday</w:t>
      </w:r>
      <w:r w:rsidR="00DB2FDC">
        <w:rPr>
          <w:b/>
        </w:rPr>
        <w:t xml:space="preserve">, </w:t>
      </w:r>
      <w:r w:rsidR="006A6ABD">
        <w:rPr>
          <w:b/>
        </w:rPr>
        <w:t xml:space="preserve">December </w:t>
      </w:r>
      <w:r w:rsidR="00787494">
        <w:rPr>
          <w:b/>
        </w:rPr>
        <w:t>14</w:t>
      </w:r>
      <w:r w:rsidR="00DB2FDC">
        <w:rPr>
          <w:b/>
        </w:rPr>
        <w:t>, by 5 pm.</w:t>
      </w:r>
    </w:p>
    <w:sectPr w:rsidR="001E6E5C" w:rsidRPr="00DB2FDC" w:rsidSect="000E080D">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EA410" w14:textId="77777777" w:rsidR="00B64C1D" w:rsidRDefault="00B64C1D" w:rsidP="00DB2FDC">
      <w:r>
        <w:separator/>
      </w:r>
    </w:p>
  </w:endnote>
  <w:endnote w:type="continuationSeparator" w:id="0">
    <w:p w14:paraId="22889DF5" w14:textId="77777777" w:rsidR="00B64C1D" w:rsidRDefault="00B64C1D" w:rsidP="00DB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ABB47" w14:textId="77777777" w:rsidR="00B64C1D" w:rsidRDefault="00B64C1D" w:rsidP="00DB2FDC">
      <w:r>
        <w:separator/>
      </w:r>
    </w:p>
  </w:footnote>
  <w:footnote w:type="continuationSeparator" w:id="0">
    <w:p w14:paraId="4B6DB5F4" w14:textId="77777777" w:rsidR="00B64C1D" w:rsidRDefault="00B64C1D" w:rsidP="00DB2F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99B0D" w14:textId="77777777" w:rsidR="00B64C1D" w:rsidRDefault="00B64C1D" w:rsidP="000E08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11D9B" w14:textId="77777777" w:rsidR="00B64C1D" w:rsidRDefault="00B64C1D" w:rsidP="00DB2FD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C37AA" w14:textId="77777777" w:rsidR="00B64C1D" w:rsidRDefault="00B64C1D" w:rsidP="000E08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26A">
      <w:rPr>
        <w:rStyle w:val="PageNumber"/>
        <w:noProof/>
      </w:rPr>
      <w:t>1</w:t>
    </w:r>
    <w:r>
      <w:rPr>
        <w:rStyle w:val="PageNumber"/>
      </w:rPr>
      <w:fldChar w:fldCharType="end"/>
    </w:r>
  </w:p>
  <w:p w14:paraId="23EC68C6" w14:textId="77777777" w:rsidR="00B64C1D" w:rsidRDefault="00B64C1D" w:rsidP="00DB2FDC">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E5C"/>
    <w:rsid w:val="00002516"/>
    <w:rsid w:val="00030A44"/>
    <w:rsid w:val="00032052"/>
    <w:rsid w:val="00060DCC"/>
    <w:rsid w:val="00082030"/>
    <w:rsid w:val="000825FA"/>
    <w:rsid w:val="00095F0C"/>
    <w:rsid w:val="000E080D"/>
    <w:rsid w:val="00120FA9"/>
    <w:rsid w:val="00172DDF"/>
    <w:rsid w:val="00174974"/>
    <w:rsid w:val="00184CA5"/>
    <w:rsid w:val="0019185D"/>
    <w:rsid w:val="001B4D36"/>
    <w:rsid w:val="001E6E5C"/>
    <w:rsid w:val="00266E34"/>
    <w:rsid w:val="002705D6"/>
    <w:rsid w:val="002C6E7E"/>
    <w:rsid w:val="00355D63"/>
    <w:rsid w:val="00365A64"/>
    <w:rsid w:val="003C578A"/>
    <w:rsid w:val="003E1865"/>
    <w:rsid w:val="003E318D"/>
    <w:rsid w:val="003E4F4B"/>
    <w:rsid w:val="003F1BE5"/>
    <w:rsid w:val="004030CE"/>
    <w:rsid w:val="00415564"/>
    <w:rsid w:val="00460FF9"/>
    <w:rsid w:val="00467A0F"/>
    <w:rsid w:val="00476150"/>
    <w:rsid w:val="004904B6"/>
    <w:rsid w:val="00490D38"/>
    <w:rsid w:val="004B3D64"/>
    <w:rsid w:val="004B69AC"/>
    <w:rsid w:val="004C104D"/>
    <w:rsid w:val="004D4CA7"/>
    <w:rsid w:val="0051222D"/>
    <w:rsid w:val="0052072F"/>
    <w:rsid w:val="00590E63"/>
    <w:rsid w:val="005B08D9"/>
    <w:rsid w:val="005B4090"/>
    <w:rsid w:val="005B5E6D"/>
    <w:rsid w:val="005F2260"/>
    <w:rsid w:val="006028FB"/>
    <w:rsid w:val="0060308E"/>
    <w:rsid w:val="00622D34"/>
    <w:rsid w:val="00634D75"/>
    <w:rsid w:val="00671F31"/>
    <w:rsid w:val="0068777E"/>
    <w:rsid w:val="006A6ABD"/>
    <w:rsid w:val="006C5A3F"/>
    <w:rsid w:val="006E5C76"/>
    <w:rsid w:val="006F2D5E"/>
    <w:rsid w:val="0070353D"/>
    <w:rsid w:val="00733104"/>
    <w:rsid w:val="00744C45"/>
    <w:rsid w:val="0078549B"/>
    <w:rsid w:val="00787494"/>
    <w:rsid w:val="007B0C8E"/>
    <w:rsid w:val="007C1FF5"/>
    <w:rsid w:val="007E2731"/>
    <w:rsid w:val="007E5E0B"/>
    <w:rsid w:val="007F2B69"/>
    <w:rsid w:val="007F4195"/>
    <w:rsid w:val="00802BB3"/>
    <w:rsid w:val="008064C0"/>
    <w:rsid w:val="00864D64"/>
    <w:rsid w:val="00865AA1"/>
    <w:rsid w:val="008A6AEE"/>
    <w:rsid w:val="008C34AA"/>
    <w:rsid w:val="008D1B09"/>
    <w:rsid w:val="008D703B"/>
    <w:rsid w:val="008E69FE"/>
    <w:rsid w:val="00951522"/>
    <w:rsid w:val="00991B35"/>
    <w:rsid w:val="00997265"/>
    <w:rsid w:val="009E3351"/>
    <w:rsid w:val="00A124CD"/>
    <w:rsid w:val="00A27148"/>
    <w:rsid w:val="00B207B4"/>
    <w:rsid w:val="00B33906"/>
    <w:rsid w:val="00B64C1D"/>
    <w:rsid w:val="00BD1298"/>
    <w:rsid w:val="00BE7826"/>
    <w:rsid w:val="00C07202"/>
    <w:rsid w:val="00C71CE9"/>
    <w:rsid w:val="00D00B21"/>
    <w:rsid w:val="00D07B4D"/>
    <w:rsid w:val="00D355CC"/>
    <w:rsid w:val="00D63EF6"/>
    <w:rsid w:val="00D66A17"/>
    <w:rsid w:val="00D66FE4"/>
    <w:rsid w:val="00D97463"/>
    <w:rsid w:val="00DB246E"/>
    <w:rsid w:val="00DB2FDC"/>
    <w:rsid w:val="00DC028A"/>
    <w:rsid w:val="00DD5698"/>
    <w:rsid w:val="00DE34B6"/>
    <w:rsid w:val="00DE5E07"/>
    <w:rsid w:val="00DF647C"/>
    <w:rsid w:val="00E06DAB"/>
    <w:rsid w:val="00E2746A"/>
    <w:rsid w:val="00E3326A"/>
    <w:rsid w:val="00E349DA"/>
    <w:rsid w:val="00E6154B"/>
    <w:rsid w:val="00E66589"/>
    <w:rsid w:val="00ED2E68"/>
    <w:rsid w:val="00EE4C4F"/>
    <w:rsid w:val="00EF2159"/>
    <w:rsid w:val="00F0684C"/>
    <w:rsid w:val="00F32165"/>
    <w:rsid w:val="00F43B15"/>
    <w:rsid w:val="00F47ACD"/>
    <w:rsid w:val="00F96F51"/>
    <w:rsid w:val="00FA3F9A"/>
    <w:rsid w:val="00FB3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51C2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E69FE"/>
    <w:pPr>
      <w:keepNext/>
      <w:outlineLvl w:val="0"/>
    </w:pPr>
    <w:rPr>
      <w:rFonts w:ascii="Times New Roman" w:eastAsia="Times New Roman" w:hAnsi="Times New Roman"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D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D34"/>
    <w:rPr>
      <w:rFonts w:ascii="Lucida Grande" w:hAnsi="Lucida Grande" w:cs="Lucida Grande"/>
      <w:sz w:val="18"/>
      <w:szCs w:val="18"/>
    </w:rPr>
  </w:style>
  <w:style w:type="character" w:customStyle="1" w:styleId="Heading1Char">
    <w:name w:val="Heading 1 Char"/>
    <w:basedOn w:val="DefaultParagraphFont"/>
    <w:link w:val="Heading1"/>
    <w:rsid w:val="008E69FE"/>
    <w:rPr>
      <w:rFonts w:ascii="Times New Roman" w:eastAsia="Times New Roman" w:hAnsi="Times New Roman" w:cs="Times New Roman"/>
      <w:sz w:val="32"/>
    </w:rPr>
  </w:style>
  <w:style w:type="character" w:styleId="Hyperlink">
    <w:name w:val="Hyperlink"/>
    <w:rsid w:val="008E69FE"/>
    <w:rPr>
      <w:color w:val="0000FF"/>
      <w:u w:val="single"/>
    </w:rPr>
  </w:style>
  <w:style w:type="paragraph" w:styleId="Header">
    <w:name w:val="header"/>
    <w:basedOn w:val="Normal"/>
    <w:link w:val="HeaderChar"/>
    <w:uiPriority w:val="99"/>
    <w:unhideWhenUsed/>
    <w:rsid w:val="00DB2FDC"/>
    <w:pPr>
      <w:tabs>
        <w:tab w:val="center" w:pos="4320"/>
        <w:tab w:val="right" w:pos="8640"/>
      </w:tabs>
    </w:pPr>
  </w:style>
  <w:style w:type="character" w:customStyle="1" w:styleId="HeaderChar">
    <w:name w:val="Header Char"/>
    <w:basedOn w:val="DefaultParagraphFont"/>
    <w:link w:val="Header"/>
    <w:uiPriority w:val="99"/>
    <w:rsid w:val="00DB2FDC"/>
  </w:style>
  <w:style w:type="character" w:styleId="PageNumber">
    <w:name w:val="page number"/>
    <w:basedOn w:val="DefaultParagraphFont"/>
    <w:uiPriority w:val="99"/>
    <w:semiHidden/>
    <w:unhideWhenUsed/>
    <w:rsid w:val="00DB2FD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EastAsia" w:hAnsi="Garamond"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E69FE"/>
    <w:pPr>
      <w:keepNext/>
      <w:outlineLvl w:val="0"/>
    </w:pPr>
    <w:rPr>
      <w:rFonts w:ascii="Times New Roman" w:eastAsia="Times New Roman" w:hAnsi="Times New Roman" w:cs="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2D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2D34"/>
    <w:rPr>
      <w:rFonts w:ascii="Lucida Grande" w:hAnsi="Lucida Grande" w:cs="Lucida Grande"/>
      <w:sz w:val="18"/>
      <w:szCs w:val="18"/>
    </w:rPr>
  </w:style>
  <w:style w:type="character" w:customStyle="1" w:styleId="Heading1Char">
    <w:name w:val="Heading 1 Char"/>
    <w:basedOn w:val="DefaultParagraphFont"/>
    <w:link w:val="Heading1"/>
    <w:rsid w:val="008E69FE"/>
    <w:rPr>
      <w:rFonts w:ascii="Times New Roman" w:eastAsia="Times New Roman" w:hAnsi="Times New Roman" w:cs="Times New Roman"/>
      <w:sz w:val="32"/>
    </w:rPr>
  </w:style>
  <w:style w:type="character" w:styleId="Hyperlink">
    <w:name w:val="Hyperlink"/>
    <w:rsid w:val="008E69FE"/>
    <w:rPr>
      <w:color w:val="0000FF"/>
      <w:u w:val="single"/>
    </w:rPr>
  </w:style>
  <w:style w:type="paragraph" w:styleId="Header">
    <w:name w:val="header"/>
    <w:basedOn w:val="Normal"/>
    <w:link w:val="HeaderChar"/>
    <w:uiPriority w:val="99"/>
    <w:unhideWhenUsed/>
    <w:rsid w:val="00DB2FDC"/>
    <w:pPr>
      <w:tabs>
        <w:tab w:val="center" w:pos="4320"/>
        <w:tab w:val="right" w:pos="8640"/>
      </w:tabs>
    </w:pPr>
  </w:style>
  <w:style w:type="character" w:customStyle="1" w:styleId="HeaderChar">
    <w:name w:val="Header Char"/>
    <w:basedOn w:val="DefaultParagraphFont"/>
    <w:link w:val="Header"/>
    <w:uiPriority w:val="99"/>
    <w:rsid w:val="00DB2FDC"/>
  </w:style>
  <w:style w:type="character" w:styleId="PageNumber">
    <w:name w:val="page number"/>
    <w:basedOn w:val="DefaultParagraphFont"/>
    <w:uiPriority w:val="99"/>
    <w:semiHidden/>
    <w:unhideWhenUsed/>
    <w:rsid w:val="00DB2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548">
      <w:bodyDiv w:val="1"/>
      <w:marLeft w:val="0"/>
      <w:marRight w:val="0"/>
      <w:marTop w:val="0"/>
      <w:marBottom w:val="0"/>
      <w:divBdr>
        <w:top w:val="none" w:sz="0" w:space="0" w:color="auto"/>
        <w:left w:val="none" w:sz="0" w:space="0" w:color="auto"/>
        <w:bottom w:val="none" w:sz="0" w:space="0" w:color="auto"/>
        <w:right w:val="none" w:sz="0" w:space="0" w:color="auto"/>
      </w:divBdr>
    </w:div>
    <w:div w:id="162283442">
      <w:bodyDiv w:val="1"/>
      <w:marLeft w:val="0"/>
      <w:marRight w:val="0"/>
      <w:marTop w:val="0"/>
      <w:marBottom w:val="0"/>
      <w:divBdr>
        <w:top w:val="none" w:sz="0" w:space="0" w:color="auto"/>
        <w:left w:val="none" w:sz="0" w:space="0" w:color="auto"/>
        <w:bottom w:val="none" w:sz="0" w:space="0" w:color="auto"/>
        <w:right w:val="none" w:sz="0" w:space="0" w:color="auto"/>
      </w:divBdr>
      <w:divsChild>
        <w:div w:id="1036198377">
          <w:marLeft w:val="0"/>
          <w:marRight w:val="0"/>
          <w:marTop w:val="0"/>
          <w:marBottom w:val="0"/>
          <w:divBdr>
            <w:top w:val="none" w:sz="0" w:space="0" w:color="auto"/>
            <w:left w:val="none" w:sz="0" w:space="0" w:color="auto"/>
            <w:bottom w:val="none" w:sz="0" w:space="0" w:color="auto"/>
            <w:right w:val="none" w:sz="0" w:space="0" w:color="auto"/>
          </w:divBdr>
          <w:divsChild>
            <w:div w:id="909460177">
              <w:marLeft w:val="0"/>
              <w:marRight w:val="0"/>
              <w:marTop w:val="0"/>
              <w:marBottom w:val="0"/>
              <w:divBdr>
                <w:top w:val="none" w:sz="0" w:space="0" w:color="auto"/>
                <w:left w:val="none" w:sz="0" w:space="0" w:color="auto"/>
                <w:bottom w:val="none" w:sz="0" w:space="0" w:color="auto"/>
                <w:right w:val="none" w:sz="0" w:space="0" w:color="auto"/>
              </w:divBdr>
            </w:div>
            <w:div w:id="1978027996">
              <w:marLeft w:val="0"/>
              <w:marRight w:val="0"/>
              <w:marTop w:val="0"/>
              <w:marBottom w:val="0"/>
              <w:divBdr>
                <w:top w:val="none" w:sz="0" w:space="0" w:color="auto"/>
                <w:left w:val="none" w:sz="0" w:space="0" w:color="auto"/>
                <w:bottom w:val="none" w:sz="0" w:space="0" w:color="auto"/>
                <w:right w:val="none" w:sz="0" w:space="0" w:color="auto"/>
              </w:divBdr>
            </w:div>
            <w:div w:id="1479495835">
              <w:marLeft w:val="0"/>
              <w:marRight w:val="0"/>
              <w:marTop w:val="0"/>
              <w:marBottom w:val="0"/>
              <w:divBdr>
                <w:top w:val="none" w:sz="0" w:space="0" w:color="auto"/>
                <w:left w:val="none" w:sz="0" w:space="0" w:color="auto"/>
                <w:bottom w:val="none" w:sz="0" w:space="0" w:color="auto"/>
                <w:right w:val="none" w:sz="0" w:space="0" w:color="auto"/>
              </w:divBdr>
            </w:div>
            <w:div w:id="1862354174">
              <w:marLeft w:val="0"/>
              <w:marRight w:val="0"/>
              <w:marTop w:val="0"/>
              <w:marBottom w:val="0"/>
              <w:divBdr>
                <w:top w:val="none" w:sz="0" w:space="0" w:color="auto"/>
                <w:left w:val="none" w:sz="0" w:space="0" w:color="auto"/>
                <w:bottom w:val="none" w:sz="0" w:space="0" w:color="auto"/>
                <w:right w:val="none" w:sz="0" w:space="0" w:color="auto"/>
              </w:divBdr>
            </w:div>
            <w:div w:id="1724601602">
              <w:marLeft w:val="0"/>
              <w:marRight w:val="0"/>
              <w:marTop w:val="0"/>
              <w:marBottom w:val="0"/>
              <w:divBdr>
                <w:top w:val="none" w:sz="0" w:space="0" w:color="auto"/>
                <w:left w:val="none" w:sz="0" w:space="0" w:color="auto"/>
                <w:bottom w:val="none" w:sz="0" w:space="0" w:color="auto"/>
                <w:right w:val="none" w:sz="0" w:space="0" w:color="auto"/>
              </w:divBdr>
            </w:div>
            <w:div w:id="1620528144">
              <w:marLeft w:val="0"/>
              <w:marRight w:val="0"/>
              <w:marTop w:val="0"/>
              <w:marBottom w:val="0"/>
              <w:divBdr>
                <w:top w:val="none" w:sz="0" w:space="0" w:color="auto"/>
                <w:left w:val="none" w:sz="0" w:space="0" w:color="auto"/>
                <w:bottom w:val="none" w:sz="0" w:space="0" w:color="auto"/>
                <w:right w:val="none" w:sz="0" w:space="0" w:color="auto"/>
              </w:divBdr>
            </w:div>
            <w:div w:id="824515084">
              <w:marLeft w:val="0"/>
              <w:marRight w:val="0"/>
              <w:marTop w:val="0"/>
              <w:marBottom w:val="0"/>
              <w:divBdr>
                <w:top w:val="none" w:sz="0" w:space="0" w:color="auto"/>
                <w:left w:val="none" w:sz="0" w:space="0" w:color="auto"/>
                <w:bottom w:val="none" w:sz="0" w:space="0" w:color="auto"/>
                <w:right w:val="none" w:sz="0" w:space="0" w:color="auto"/>
              </w:divBdr>
            </w:div>
            <w:div w:id="1506822034">
              <w:marLeft w:val="0"/>
              <w:marRight w:val="0"/>
              <w:marTop w:val="0"/>
              <w:marBottom w:val="0"/>
              <w:divBdr>
                <w:top w:val="none" w:sz="0" w:space="0" w:color="auto"/>
                <w:left w:val="none" w:sz="0" w:space="0" w:color="auto"/>
                <w:bottom w:val="none" w:sz="0" w:space="0" w:color="auto"/>
                <w:right w:val="none" w:sz="0" w:space="0" w:color="auto"/>
              </w:divBdr>
            </w:div>
            <w:div w:id="1261983835">
              <w:marLeft w:val="0"/>
              <w:marRight w:val="0"/>
              <w:marTop w:val="0"/>
              <w:marBottom w:val="0"/>
              <w:divBdr>
                <w:top w:val="none" w:sz="0" w:space="0" w:color="auto"/>
                <w:left w:val="none" w:sz="0" w:space="0" w:color="auto"/>
                <w:bottom w:val="none" w:sz="0" w:space="0" w:color="auto"/>
                <w:right w:val="none" w:sz="0" w:space="0" w:color="auto"/>
              </w:divBdr>
            </w:div>
            <w:div w:id="951402279">
              <w:marLeft w:val="0"/>
              <w:marRight w:val="0"/>
              <w:marTop w:val="0"/>
              <w:marBottom w:val="0"/>
              <w:divBdr>
                <w:top w:val="none" w:sz="0" w:space="0" w:color="auto"/>
                <w:left w:val="none" w:sz="0" w:space="0" w:color="auto"/>
                <w:bottom w:val="none" w:sz="0" w:space="0" w:color="auto"/>
                <w:right w:val="none" w:sz="0" w:space="0" w:color="auto"/>
              </w:divBdr>
            </w:div>
            <w:div w:id="1176656494">
              <w:marLeft w:val="0"/>
              <w:marRight w:val="0"/>
              <w:marTop w:val="0"/>
              <w:marBottom w:val="0"/>
              <w:divBdr>
                <w:top w:val="none" w:sz="0" w:space="0" w:color="auto"/>
                <w:left w:val="none" w:sz="0" w:space="0" w:color="auto"/>
                <w:bottom w:val="none" w:sz="0" w:space="0" w:color="auto"/>
                <w:right w:val="none" w:sz="0" w:space="0" w:color="auto"/>
              </w:divBdr>
            </w:div>
            <w:div w:id="1350915719">
              <w:marLeft w:val="0"/>
              <w:marRight w:val="0"/>
              <w:marTop w:val="0"/>
              <w:marBottom w:val="0"/>
              <w:divBdr>
                <w:top w:val="none" w:sz="0" w:space="0" w:color="auto"/>
                <w:left w:val="none" w:sz="0" w:space="0" w:color="auto"/>
                <w:bottom w:val="none" w:sz="0" w:space="0" w:color="auto"/>
                <w:right w:val="none" w:sz="0" w:space="0" w:color="auto"/>
              </w:divBdr>
            </w:div>
            <w:div w:id="175048260">
              <w:marLeft w:val="0"/>
              <w:marRight w:val="0"/>
              <w:marTop w:val="0"/>
              <w:marBottom w:val="0"/>
              <w:divBdr>
                <w:top w:val="none" w:sz="0" w:space="0" w:color="auto"/>
                <w:left w:val="none" w:sz="0" w:space="0" w:color="auto"/>
                <w:bottom w:val="none" w:sz="0" w:space="0" w:color="auto"/>
                <w:right w:val="none" w:sz="0" w:space="0" w:color="auto"/>
              </w:divBdr>
            </w:div>
            <w:div w:id="1559708986">
              <w:marLeft w:val="0"/>
              <w:marRight w:val="0"/>
              <w:marTop w:val="0"/>
              <w:marBottom w:val="0"/>
              <w:divBdr>
                <w:top w:val="none" w:sz="0" w:space="0" w:color="auto"/>
                <w:left w:val="none" w:sz="0" w:space="0" w:color="auto"/>
                <w:bottom w:val="none" w:sz="0" w:space="0" w:color="auto"/>
                <w:right w:val="none" w:sz="0" w:space="0" w:color="auto"/>
              </w:divBdr>
            </w:div>
            <w:div w:id="1767456875">
              <w:marLeft w:val="0"/>
              <w:marRight w:val="0"/>
              <w:marTop w:val="0"/>
              <w:marBottom w:val="0"/>
              <w:divBdr>
                <w:top w:val="none" w:sz="0" w:space="0" w:color="auto"/>
                <w:left w:val="none" w:sz="0" w:space="0" w:color="auto"/>
                <w:bottom w:val="none" w:sz="0" w:space="0" w:color="auto"/>
                <w:right w:val="none" w:sz="0" w:space="0" w:color="auto"/>
              </w:divBdr>
            </w:div>
            <w:div w:id="1583878734">
              <w:marLeft w:val="0"/>
              <w:marRight w:val="0"/>
              <w:marTop w:val="0"/>
              <w:marBottom w:val="0"/>
              <w:divBdr>
                <w:top w:val="none" w:sz="0" w:space="0" w:color="auto"/>
                <w:left w:val="none" w:sz="0" w:space="0" w:color="auto"/>
                <w:bottom w:val="none" w:sz="0" w:space="0" w:color="auto"/>
                <w:right w:val="none" w:sz="0" w:space="0" w:color="auto"/>
              </w:divBdr>
            </w:div>
            <w:div w:id="977229004">
              <w:marLeft w:val="0"/>
              <w:marRight w:val="0"/>
              <w:marTop w:val="0"/>
              <w:marBottom w:val="0"/>
              <w:divBdr>
                <w:top w:val="none" w:sz="0" w:space="0" w:color="auto"/>
                <w:left w:val="none" w:sz="0" w:space="0" w:color="auto"/>
                <w:bottom w:val="none" w:sz="0" w:space="0" w:color="auto"/>
                <w:right w:val="none" w:sz="0" w:space="0" w:color="auto"/>
              </w:divBdr>
            </w:div>
            <w:div w:id="1056509395">
              <w:marLeft w:val="0"/>
              <w:marRight w:val="0"/>
              <w:marTop w:val="0"/>
              <w:marBottom w:val="0"/>
              <w:divBdr>
                <w:top w:val="none" w:sz="0" w:space="0" w:color="auto"/>
                <w:left w:val="none" w:sz="0" w:space="0" w:color="auto"/>
                <w:bottom w:val="none" w:sz="0" w:space="0" w:color="auto"/>
                <w:right w:val="none" w:sz="0" w:space="0" w:color="auto"/>
              </w:divBdr>
            </w:div>
            <w:div w:id="1904678141">
              <w:marLeft w:val="0"/>
              <w:marRight w:val="0"/>
              <w:marTop w:val="0"/>
              <w:marBottom w:val="0"/>
              <w:divBdr>
                <w:top w:val="none" w:sz="0" w:space="0" w:color="auto"/>
                <w:left w:val="none" w:sz="0" w:space="0" w:color="auto"/>
                <w:bottom w:val="none" w:sz="0" w:space="0" w:color="auto"/>
                <w:right w:val="none" w:sz="0" w:space="0" w:color="auto"/>
              </w:divBdr>
            </w:div>
            <w:div w:id="833256110">
              <w:marLeft w:val="0"/>
              <w:marRight w:val="0"/>
              <w:marTop w:val="0"/>
              <w:marBottom w:val="0"/>
              <w:divBdr>
                <w:top w:val="none" w:sz="0" w:space="0" w:color="auto"/>
                <w:left w:val="none" w:sz="0" w:space="0" w:color="auto"/>
                <w:bottom w:val="none" w:sz="0" w:space="0" w:color="auto"/>
                <w:right w:val="none" w:sz="0" w:space="0" w:color="auto"/>
              </w:divBdr>
            </w:div>
            <w:div w:id="216741953">
              <w:marLeft w:val="0"/>
              <w:marRight w:val="0"/>
              <w:marTop w:val="0"/>
              <w:marBottom w:val="0"/>
              <w:divBdr>
                <w:top w:val="none" w:sz="0" w:space="0" w:color="auto"/>
                <w:left w:val="none" w:sz="0" w:space="0" w:color="auto"/>
                <w:bottom w:val="none" w:sz="0" w:space="0" w:color="auto"/>
                <w:right w:val="none" w:sz="0" w:space="0" w:color="auto"/>
              </w:divBdr>
            </w:div>
            <w:div w:id="620770461">
              <w:marLeft w:val="0"/>
              <w:marRight w:val="0"/>
              <w:marTop w:val="0"/>
              <w:marBottom w:val="0"/>
              <w:divBdr>
                <w:top w:val="none" w:sz="0" w:space="0" w:color="auto"/>
                <w:left w:val="none" w:sz="0" w:space="0" w:color="auto"/>
                <w:bottom w:val="none" w:sz="0" w:space="0" w:color="auto"/>
                <w:right w:val="none" w:sz="0" w:space="0" w:color="auto"/>
              </w:divBdr>
            </w:div>
            <w:div w:id="1918056695">
              <w:marLeft w:val="0"/>
              <w:marRight w:val="0"/>
              <w:marTop w:val="0"/>
              <w:marBottom w:val="0"/>
              <w:divBdr>
                <w:top w:val="none" w:sz="0" w:space="0" w:color="auto"/>
                <w:left w:val="none" w:sz="0" w:space="0" w:color="auto"/>
                <w:bottom w:val="none" w:sz="0" w:space="0" w:color="auto"/>
                <w:right w:val="none" w:sz="0" w:space="0" w:color="auto"/>
              </w:divBdr>
            </w:div>
            <w:div w:id="1992443383">
              <w:marLeft w:val="0"/>
              <w:marRight w:val="0"/>
              <w:marTop w:val="0"/>
              <w:marBottom w:val="0"/>
              <w:divBdr>
                <w:top w:val="none" w:sz="0" w:space="0" w:color="auto"/>
                <w:left w:val="none" w:sz="0" w:space="0" w:color="auto"/>
                <w:bottom w:val="none" w:sz="0" w:space="0" w:color="auto"/>
                <w:right w:val="none" w:sz="0" w:space="0" w:color="auto"/>
              </w:divBdr>
            </w:div>
            <w:div w:id="537619657">
              <w:marLeft w:val="0"/>
              <w:marRight w:val="0"/>
              <w:marTop w:val="0"/>
              <w:marBottom w:val="0"/>
              <w:divBdr>
                <w:top w:val="none" w:sz="0" w:space="0" w:color="auto"/>
                <w:left w:val="none" w:sz="0" w:space="0" w:color="auto"/>
                <w:bottom w:val="none" w:sz="0" w:space="0" w:color="auto"/>
                <w:right w:val="none" w:sz="0" w:space="0" w:color="auto"/>
              </w:divBdr>
            </w:div>
            <w:div w:id="2057968920">
              <w:marLeft w:val="0"/>
              <w:marRight w:val="0"/>
              <w:marTop w:val="0"/>
              <w:marBottom w:val="0"/>
              <w:divBdr>
                <w:top w:val="none" w:sz="0" w:space="0" w:color="auto"/>
                <w:left w:val="none" w:sz="0" w:space="0" w:color="auto"/>
                <w:bottom w:val="none" w:sz="0" w:space="0" w:color="auto"/>
                <w:right w:val="none" w:sz="0" w:space="0" w:color="auto"/>
              </w:divBdr>
            </w:div>
            <w:div w:id="1116220918">
              <w:marLeft w:val="0"/>
              <w:marRight w:val="0"/>
              <w:marTop w:val="0"/>
              <w:marBottom w:val="0"/>
              <w:divBdr>
                <w:top w:val="none" w:sz="0" w:space="0" w:color="auto"/>
                <w:left w:val="none" w:sz="0" w:space="0" w:color="auto"/>
                <w:bottom w:val="none" w:sz="0" w:space="0" w:color="auto"/>
                <w:right w:val="none" w:sz="0" w:space="0" w:color="auto"/>
              </w:divBdr>
            </w:div>
            <w:div w:id="1380474973">
              <w:marLeft w:val="0"/>
              <w:marRight w:val="0"/>
              <w:marTop w:val="0"/>
              <w:marBottom w:val="0"/>
              <w:divBdr>
                <w:top w:val="none" w:sz="0" w:space="0" w:color="auto"/>
                <w:left w:val="none" w:sz="0" w:space="0" w:color="auto"/>
                <w:bottom w:val="none" w:sz="0" w:space="0" w:color="auto"/>
                <w:right w:val="none" w:sz="0" w:space="0" w:color="auto"/>
              </w:divBdr>
            </w:div>
            <w:div w:id="2086023585">
              <w:marLeft w:val="0"/>
              <w:marRight w:val="0"/>
              <w:marTop w:val="0"/>
              <w:marBottom w:val="0"/>
              <w:divBdr>
                <w:top w:val="none" w:sz="0" w:space="0" w:color="auto"/>
                <w:left w:val="none" w:sz="0" w:space="0" w:color="auto"/>
                <w:bottom w:val="none" w:sz="0" w:space="0" w:color="auto"/>
                <w:right w:val="none" w:sz="0" w:space="0" w:color="auto"/>
              </w:divBdr>
            </w:div>
            <w:div w:id="2055229236">
              <w:marLeft w:val="0"/>
              <w:marRight w:val="0"/>
              <w:marTop w:val="0"/>
              <w:marBottom w:val="0"/>
              <w:divBdr>
                <w:top w:val="none" w:sz="0" w:space="0" w:color="auto"/>
                <w:left w:val="none" w:sz="0" w:space="0" w:color="auto"/>
                <w:bottom w:val="none" w:sz="0" w:space="0" w:color="auto"/>
                <w:right w:val="none" w:sz="0" w:space="0" w:color="auto"/>
              </w:divBdr>
            </w:div>
            <w:div w:id="750615894">
              <w:marLeft w:val="0"/>
              <w:marRight w:val="0"/>
              <w:marTop w:val="0"/>
              <w:marBottom w:val="0"/>
              <w:divBdr>
                <w:top w:val="none" w:sz="0" w:space="0" w:color="auto"/>
                <w:left w:val="none" w:sz="0" w:space="0" w:color="auto"/>
                <w:bottom w:val="none" w:sz="0" w:space="0" w:color="auto"/>
                <w:right w:val="none" w:sz="0" w:space="0" w:color="auto"/>
              </w:divBdr>
            </w:div>
            <w:div w:id="155388270">
              <w:marLeft w:val="0"/>
              <w:marRight w:val="0"/>
              <w:marTop w:val="0"/>
              <w:marBottom w:val="0"/>
              <w:divBdr>
                <w:top w:val="none" w:sz="0" w:space="0" w:color="auto"/>
                <w:left w:val="none" w:sz="0" w:space="0" w:color="auto"/>
                <w:bottom w:val="none" w:sz="0" w:space="0" w:color="auto"/>
                <w:right w:val="none" w:sz="0" w:space="0" w:color="auto"/>
              </w:divBdr>
            </w:div>
          </w:divsChild>
        </w:div>
        <w:div w:id="1825858203">
          <w:marLeft w:val="0"/>
          <w:marRight w:val="0"/>
          <w:marTop w:val="900"/>
          <w:marBottom w:val="0"/>
          <w:divBdr>
            <w:top w:val="none" w:sz="0" w:space="0" w:color="auto"/>
            <w:left w:val="none" w:sz="0" w:space="0" w:color="auto"/>
            <w:bottom w:val="none" w:sz="0" w:space="0" w:color="auto"/>
            <w:right w:val="none" w:sz="0" w:space="0" w:color="auto"/>
          </w:divBdr>
        </w:div>
      </w:divsChild>
    </w:div>
    <w:div w:id="181675619">
      <w:bodyDiv w:val="1"/>
      <w:marLeft w:val="0"/>
      <w:marRight w:val="0"/>
      <w:marTop w:val="0"/>
      <w:marBottom w:val="0"/>
      <w:divBdr>
        <w:top w:val="none" w:sz="0" w:space="0" w:color="auto"/>
        <w:left w:val="none" w:sz="0" w:space="0" w:color="auto"/>
        <w:bottom w:val="none" w:sz="0" w:space="0" w:color="auto"/>
        <w:right w:val="none" w:sz="0" w:space="0" w:color="auto"/>
      </w:divBdr>
      <w:divsChild>
        <w:div w:id="494957686">
          <w:marLeft w:val="0"/>
          <w:marRight w:val="0"/>
          <w:marTop w:val="0"/>
          <w:marBottom w:val="0"/>
          <w:divBdr>
            <w:top w:val="none" w:sz="0" w:space="0" w:color="auto"/>
            <w:left w:val="none" w:sz="0" w:space="0" w:color="auto"/>
            <w:bottom w:val="none" w:sz="0" w:space="0" w:color="auto"/>
            <w:right w:val="none" w:sz="0" w:space="0" w:color="auto"/>
          </w:divBdr>
        </w:div>
      </w:divsChild>
    </w:div>
    <w:div w:id="274990828">
      <w:bodyDiv w:val="1"/>
      <w:marLeft w:val="0"/>
      <w:marRight w:val="0"/>
      <w:marTop w:val="0"/>
      <w:marBottom w:val="0"/>
      <w:divBdr>
        <w:top w:val="none" w:sz="0" w:space="0" w:color="auto"/>
        <w:left w:val="none" w:sz="0" w:space="0" w:color="auto"/>
        <w:bottom w:val="none" w:sz="0" w:space="0" w:color="auto"/>
        <w:right w:val="none" w:sz="0" w:space="0" w:color="auto"/>
      </w:divBdr>
    </w:div>
    <w:div w:id="352340118">
      <w:bodyDiv w:val="1"/>
      <w:marLeft w:val="0"/>
      <w:marRight w:val="0"/>
      <w:marTop w:val="0"/>
      <w:marBottom w:val="0"/>
      <w:divBdr>
        <w:top w:val="none" w:sz="0" w:space="0" w:color="auto"/>
        <w:left w:val="none" w:sz="0" w:space="0" w:color="auto"/>
        <w:bottom w:val="none" w:sz="0" w:space="0" w:color="auto"/>
        <w:right w:val="none" w:sz="0" w:space="0" w:color="auto"/>
      </w:divBdr>
    </w:div>
    <w:div w:id="600650320">
      <w:bodyDiv w:val="1"/>
      <w:marLeft w:val="0"/>
      <w:marRight w:val="0"/>
      <w:marTop w:val="0"/>
      <w:marBottom w:val="0"/>
      <w:divBdr>
        <w:top w:val="none" w:sz="0" w:space="0" w:color="auto"/>
        <w:left w:val="none" w:sz="0" w:space="0" w:color="auto"/>
        <w:bottom w:val="none" w:sz="0" w:space="0" w:color="auto"/>
        <w:right w:val="none" w:sz="0" w:space="0" w:color="auto"/>
      </w:divBdr>
    </w:div>
    <w:div w:id="623540641">
      <w:bodyDiv w:val="1"/>
      <w:marLeft w:val="0"/>
      <w:marRight w:val="0"/>
      <w:marTop w:val="0"/>
      <w:marBottom w:val="0"/>
      <w:divBdr>
        <w:top w:val="none" w:sz="0" w:space="0" w:color="auto"/>
        <w:left w:val="none" w:sz="0" w:space="0" w:color="auto"/>
        <w:bottom w:val="none" w:sz="0" w:space="0" w:color="auto"/>
        <w:right w:val="none" w:sz="0" w:space="0" w:color="auto"/>
      </w:divBdr>
    </w:div>
    <w:div w:id="660079244">
      <w:bodyDiv w:val="1"/>
      <w:marLeft w:val="0"/>
      <w:marRight w:val="0"/>
      <w:marTop w:val="0"/>
      <w:marBottom w:val="0"/>
      <w:divBdr>
        <w:top w:val="none" w:sz="0" w:space="0" w:color="auto"/>
        <w:left w:val="none" w:sz="0" w:space="0" w:color="auto"/>
        <w:bottom w:val="none" w:sz="0" w:space="0" w:color="auto"/>
        <w:right w:val="none" w:sz="0" w:space="0" w:color="auto"/>
      </w:divBdr>
    </w:div>
    <w:div w:id="857697217">
      <w:bodyDiv w:val="1"/>
      <w:marLeft w:val="0"/>
      <w:marRight w:val="0"/>
      <w:marTop w:val="0"/>
      <w:marBottom w:val="0"/>
      <w:divBdr>
        <w:top w:val="none" w:sz="0" w:space="0" w:color="auto"/>
        <w:left w:val="none" w:sz="0" w:space="0" w:color="auto"/>
        <w:bottom w:val="none" w:sz="0" w:space="0" w:color="auto"/>
        <w:right w:val="none" w:sz="0" w:space="0" w:color="auto"/>
      </w:divBdr>
    </w:div>
    <w:div w:id="920716431">
      <w:bodyDiv w:val="1"/>
      <w:marLeft w:val="0"/>
      <w:marRight w:val="0"/>
      <w:marTop w:val="0"/>
      <w:marBottom w:val="0"/>
      <w:divBdr>
        <w:top w:val="none" w:sz="0" w:space="0" w:color="auto"/>
        <w:left w:val="none" w:sz="0" w:space="0" w:color="auto"/>
        <w:bottom w:val="none" w:sz="0" w:space="0" w:color="auto"/>
        <w:right w:val="none" w:sz="0" w:space="0" w:color="auto"/>
      </w:divBdr>
    </w:div>
    <w:div w:id="1072049844">
      <w:bodyDiv w:val="1"/>
      <w:marLeft w:val="0"/>
      <w:marRight w:val="0"/>
      <w:marTop w:val="0"/>
      <w:marBottom w:val="0"/>
      <w:divBdr>
        <w:top w:val="none" w:sz="0" w:space="0" w:color="auto"/>
        <w:left w:val="none" w:sz="0" w:space="0" w:color="auto"/>
        <w:bottom w:val="none" w:sz="0" w:space="0" w:color="auto"/>
        <w:right w:val="none" w:sz="0" w:space="0" w:color="auto"/>
      </w:divBdr>
    </w:div>
    <w:div w:id="1094203725">
      <w:bodyDiv w:val="1"/>
      <w:marLeft w:val="0"/>
      <w:marRight w:val="0"/>
      <w:marTop w:val="0"/>
      <w:marBottom w:val="0"/>
      <w:divBdr>
        <w:top w:val="none" w:sz="0" w:space="0" w:color="auto"/>
        <w:left w:val="none" w:sz="0" w:space="0" w:color="auto"/>
        <w:bottom w:val="none" w:sz="0" w:space="0" w:color="auto"/>
        <w:right w:val="none" w:sz="0" w:space="0" w:color="auto"/>
      </w:divBdr>
    </w:div>
    <w:div w:id="1127696918">
      <w:bodyDiv w:val="1"/>
      <w:marLeft w:val="0"/>
      <w:marRight w:val="0"/>
      <w:marTop w:val="0"/>
      <w:marBottom w:val="0"/>
      <w:divBdr>
        <w:top w:val="none" w:sz="0" w:space="0" w:color="auto"/>
        <w:left w:val="none" w:sz="0" w:space="0" w:color="auto"/>
        <w:bottom w:val="none" w:sz="0" w:space="0" w:color="auto"/>
        <w:right w:val="none" w:sz="0" w:space="0" w:color="auto"/>
      </w:divBdr>
    </w:div>
    <w:div w:id="1286353180">
      <w:bodyDiv w:val="1"/>
      <w:marLeft w:val="0"/>
      <w:marRight w:val="0"/>
      <w:marTop w:val="0"/>
      <w:marBottom w:val="0"/>
      <w:divBdr>
        <w:top w:val="none" w:sz="0" w:space="0" w:color="auto"/>
        <w:left w:val="none" w:sz="0" w:space="0" w:color="auto"/>
        <w:bottom w:val="none" w:sz="0" w:space="0" w:color="auto"/>
        <w:right w:val="none" w:sz="0" w:space="0" w:color="auto"/>
      </w:divBdr>
    </w:div>
    <w:div w:id="1353803123">
      <w:bodyDiv w:val="1"/>
      <w:marLeft w:val="0"/>
      <w:marRight w:val="0"/>
      <w:marTop w:val="0"/>
      <w:marBottom w:val="0"/>
      <w:divBdr>
        <w:top w:val="none" w:sz="0" w:space="0" w:color="auto"/>
        <w:left w:val="none" w:sz="0" w:space="0" w:color="auto"/>
        <w:bottom w:val="none" w:sz="0" w:space="0" w:color="auto"/>
        <w:right w:val="none" w:sz="0" w:space="0" w:color="auto"/>
      </w:divBdr>
    </w:div>
    <w:div w:id="1480658945">
      <w:bodyDiv w:val="1"/>
      <w:marLeft w:val="0"/>
      <w:marRight w:val="0"/>
      <w:marTop w:val="0"/>
      <w:marBottom w:val="0"/>
      <w:divBdr>
        <w:top w:val="none" w:sz="0" w:space="0" w:color="auto"/>
        <w:left w:val="none" w:sz="0" w:space="0" w:color="auto"/>
        <w:bottom w:val="none" w:sz="0" w:space="0" w:color="auto"/>
        <w:right w:val="none" w:sz="0" w:space="0" w:color="auto"/>
      </w:divBdr>
    </w:div>
    <w:div w:id="1484152390">
      <w:bodyDiv w:val="1"/>
      <w:marLeft w:val="0"/>
      <w:marRight w:val="0"/>
      <w:marTop w:val="0"/>
      <w:marBottom w:val="0"/>
      <w:divBdr>
        <w:top w:val="none" w:sz="0" w:space="0" w:color="auto"/>
        <w:left w:val="none" w:sz="0" w:space="0" w:color="auto"/>
        <w:bottom w:val="none" w:sz="0" w:space="0" w:color="auto"/>
        <w:right w:val="none" w:sz="0" w:space="0" w:color="auto"/>
      </w:divBdr>
    </w:div>
    <w:div w:id="1623538256">
      <w:bodyDiv w:val="1"/>
      <w:marLeft w:val="0"/>
      <w:marRight w:val="0"/>
      <w:marTop w:val="0"/>
      <w:marBottom w:val="0"/>
      <w:divBdr>
        <w:top w:val="none" w:sz="0" w:space="0" w:color="auto"/>
        <w:left w:val="none" w:sz="0" w:space="0" w:color="auto"/>
        <w:bottom w:val="none" w:sz="0" w:space="0" w:color="auto"/>
        <w:right w:val="none" w:sz="0" w:space="0" w:color="auto"/>
      </w:divBdr>
    </w:div>
    <w:div w:id="1652059230">
      <w:bodyDiv w:val="1"/>
      <w:marLeft w:val="0"/>
      <w:marRight w:val="0"/>
      <w:marTop w:val="0"/>
      <w:marBottom w:val="0"/>
      <w:divBdr>
        <w:top w:val="none" w:sz="0" w:space="0" w:color="auto"/>
        <w:left w:val="none" w:sz="0" w:space="0" w:color="auto"/>
        <w:bottom w:val="none" w:sz="0" w:space="0" w:color="auto"/>
        <w:right w:val="none" w:sz="0" w:space="0" w:color="auto"/>
      </w:divBdr>
    </w:div>
    <w:div w:id="1756627905">
      <w:bodyDiv w:val="1"/>
      <w:marLeft w:val="0"/>
      <w:marRight w:val="0"/>
      <w:marTop w:val="0"/>
      <w:marBottom w:val="0"/>
      <w:divBdr>
        <w:top w:val="none" w:sz="0" w:space="0" w:color="auto"/>
        <w:left w:val="none" w:sz="0" w:space="0" w:color="auto"/>
        <w:bottom w:val="none" w:sz="0" w:space="0" w:color="auto"/>
        <w:right w:val="none" w:sz="0" w:space="0" w:color="auto"/>
      </w:divBdr>
    </w:div>
    <w:div w:id="1757287013">
      <w:bodyDiv w:val="1"/>
      <w:marLeft w:val="0"/>
      <w:marRight w:val="0"/>
      <w:marTop w:val="0"/>
      <w:marBottom w:val="0"/>
      <w:divBdr>
        <w:top w:val="none" w:sz="0" w:space="0" w:color="auto"/>
        <w:left w:val="none" w:sz="0" w:space="0" w:color="auto"/>
        <w:bottom w:val="none" w:sz="0" w:space="0" w:color="auto"/>
        <w:right w:val="none" w:sz="0" w:space="0" w:color="auto"/>
      </w:divBdr>
      <w:divsChild>
        <w:div w:id="1197695552">
          <w:marLeft w:val="0"/>
          <w:marRight w:val="0"/>
          <w:marTop w:val="0"/>
          <w:marBottom w:val="0"/>
          <w:divBdr>
            <w:top w:val="none" w:sz="0" w:space="0" w:color="auto"/>
            <w:left w:val="none" w:sz="0" w:space="0" w:color="auto"/>
            <w:bottom w:val="none" w:sz="0" w:space="0" w:color="auto"/>
            <w:right w:val="none" w:sz="0" w:space="0" w:color="auto"/>
          </w:divBdr>
        </w:div>
      </w:divsChild>
    </w:div>
    <w:div w:id="1760104728">
      <w:bodyDiv w:val="1"/>
      <w:marLeft w:val="0"/>
      <w:marRight w:val="0"/>
      <w:marTop w:val="0"/>
      <w:marBottom w:val="0"/>
      <w:divBdr>
        <w:top w:val="none" w:sz="0" w:space="0" w:color="auto"/>
        <w:left w:val="none" w:sz="0" w:space="0" w:color="auto"/>
        <w:bottom w:val="none" w:sz="0" w:space="0" w:color="auto"/>
        <w:right w:val="none" w:sz="0" w:space="0" w:color="auto"/>
      </w:divBdr>
    </w:div>
    <w:div w:id="1888712037">
      <w:bodyDiv w:val="1"/>
      <w:marLeft w:val="0"/>
      <w:marRight w:val="0"/>
      <w:marTop w:val="0"/>
      <w:marBottom w:val="0"/>
      <w:divBdr>
        <w:top w:val="none" w:sz="0" w:space="0" w:color="auto"/>
        <w:left w:val="none" w:sz="0" w:space="0" w:color="auto"/>
        <w:bottom w:val="none" w:sz="0" w:space="0" w:color="auto"/>
        <w:right w:val="none" w:sz="0" w:space="0" w:color="auto"/>
      </w:divBdr>
    </w:div>
    <w:div w:id="21368285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uides.library.georgetown.edu/content.php?pid=236629&amp;sid=1956184"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hyperlink" Target="http://gervaseprograms.georgetown.edu/honor/system/53377.html" TargetMode="External"/><Relationship Id="rId10" Type="http://schemas.openxmlformats.org/officeDocument/2006/relationships/hyperlink" Target="http://guarc.georgetown.edu/disability/accommo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Pages>
  <Words>2402</Words>
  <Characters>13692</Characters>
  <Application>Microsoft Macintosh Word</Application>
  <DocSecurity>0</DocSecurity>
  <Lines>114</Lines>
  <Paragraphs>32</Paragraphs>
  <ScaleCrop>false</ScaleCrop>
  <Company>Georgetown University</Company>
  <LinksUpToDate>false</LinksUpToDate>
  <CharactersWithSpaces>16062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Hensley</dc:creator>
  <cp:keywords/>
  <dc:description/>
  <cp:lastModifiedBy>Nathan Hensley</cp:lastModifiedBy>
  <cp:revision>22</cp:revision>
  <cp:lastPrinted>2013-01-10T14:48:00Z</cp:lastPrinted>
  <dcterms:created xsi:type="dcterms:W3CDTF">2015-07-13T18:08:00Z</dcterms:created>
  <dcterms:modified xsi:type="dcterms:W3CDTF">2015-09-02T18:08:00Z</dcterms:modified>
</cp:coreProperties>
</file>